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B26BDF6" w14:textId="197441BE" w:rsidR="009328AE" w:rsidRDefault="00010DBE" w:rsidP="000B3E03">
      <w:pPr>
        <w:jc w:val="both"/>
        <w:rPr>
          <w:rFonts w:ascii="Anybody" w:eastAsia="Anybody" w:hAnsi="Anybody" w:cs="Anybody"/>
          <w:b/>
          <w:sz w:val="26"/>
          <w:szCs w:val="26"/>
        </w:rPr>
      </w:pPr>
      <w:bookmarkStart w:id="0" w:name="_Hlk197962879"/>
      <w:bookmarkEnd w:id="0"/>
      <w:r w:rsidRPr="00010DBE">
        <w:rPr>
          <w:rFonts w:ascii="Anybody" w:eastAsia="Anybody" w:hAnsi="Anybody" w:cs="Anybody"/>
          <w:b/>
          <w:sz w:val="26"/>
          <w:szCs w:val="26"/>
        </w:rPr>
        <w:t>Visualizando el</w:t>
      </w:r>
      <w:r>
        <w:rPr>
          <w:rFonts w:ascii="Anybody" w:eastAsia="Anybody" w:hAnsi="Anybody" w:cs="Anybody"/>
          <w:b/>
          <w:sz w:val="26"/>
          <w:szCs w:val="26"/>
        </w:rPr>
        <w:t xml:space="preserve"> </w:t>
      </w:r>
      <w:r w:rsidRPr="00010DBE">
        <w:rPr>
          <w:rFonts w:ascii="Anybody" w:eastAsia="Anybody" w:hAnsi="Anybody" w:cs="Anybody"/>
          <w:b/>
          <w:sz w:val="26"/>
          <w:szCs w:val="26"/>
        </w:rPr>
        <w:t>Rendimiento de AWC con Power BI</w:t>
      </w:r>
    </w:p>
    <w:p w14:paraId="1D28BE0F" w14:textId="0D5C9276" w:rsidR="009328AE" w:rsidRDefault="00000000" w:rsidP="000B3E03">
      <w:pPr>
        <w:jc w:val="both"/>
        <w:rPr>
          <w:rFonts w:ascii="Anybody" w:eastAsia="Anybody" w:hAnsi="Anybody" w:cs="Anybody"/>
        </w:rPr>
      </w:pPr>
      <w:r>
        <w:rPr>
          <w:rFonts w:ascii="Anybody" w:eastAsia="Anybody" w:hAnsi="Anybody" w:cs="Anybody"/>
          <w:b/>
        </w:rPr>
        <w:t xml:space="preserve">Institución: </w:t>
      </w:r>
      <w:r w:rsidR="00010DBE" w:rsidRPr="00010DBE">
        <w:rPr>
          <w:rFonts w:ascii="Anybody" w:eastAsia="Anybody" w:hAnsi="Anybody" w:cs="Anybody"/>
        </w:rPr>
        <w:t xml:space="preserve">Adventure Works Cycles </w:t>
      </w:r>
      <w:r w:rsidR="00010DBE">
        <w:rPr>
          <w:rFonts w:ascii="Anybody" w:eastAsia="Anybody" w:hAnsi="Anybody" w:cs="Anybody"/>
        </w:rPr>
        <w:t xml:space="preserve">es una </w:t>
      </w:r>
      <w:r w:rsidR="00010DBE" w:rsidRPr="00010DBE">
        <w:rPr>
          <w:rFonts w:ascii="Anybody" w:eastAsia="Anybody" w:hAnsi="Anybody" w:cs="Anybody"/>
        </w:rPr>
        <w:t>empresa multinacional</w:t>
      </w:r>
      <w:r w:rsidR="00010DBE">
        <w:rPr>
          <w:rFonts w:ascii="Anybody" w:eastAsia="Anybody" w:hAnsi="Anybody" w:cs="Anybody"/>
        </w:rPr>
        <w:t xml:space="preserve"> que</w:t>
      </w:r>
      <w:r w:rsidR="00010DBE" w:rsidRPr="00010DBE">
        <w:rPr>
          <w:rFonts w:ascii="Anybody" w:eastAsia="Anybody" w:hAnsi="Anybody" w:cs="Anybody"/>
        </w:rPr>
        <w:t xml:space="preserve"> produce y distribuye bicicletas, piezas y accesorios para mercados comerciales en Norteamérica,</w:t>
      </w:r>
      <w:r w:rsidR="00010DBE">
        <w:rPr>
          <w:rFonts w:ascii="Anybody" w:eastAsia="Anybody" w:hAnsi="Anybody" w:cs="Anybody"/>
        </w:rPr>
        <w:t xml:space="preserve"> </w:t>
      </w:r>
      <w:r w:rsidR="00010DBE" w:rsidRPr="00010DBE">
        <w:rPr>
          <w:rFonts w:ascii="Anybody" w:eastAsia="Anybody" w:hAnsi="Anybody" w:cs="Anybody"/>
        </w:rPr>
        <w:t>Europa y Asia.</w:t>
      </w:r>
    </w:p>
    <w:p w14:paraId="3A7EA545" w14:textId="50863F88" w:rsidR="00010DBE" w:rsidRDefault="009C58CD" w:rsidP="001245FD">
      <w:pPr>
        <w:jc w:val="center"/>
        <w:rPr>
          <w:rFonts w:ascii="Anybody" w:eastAsia="Anybody" w:hAnsi="Anybody" w:cs="Anybody"/>
        </w:rPr>
      </w:pPr>
      <w:r>
        <w:rPr>
          <w:rFonts w:ascii="Anybody" w:eastAsia="Anybody" w:hAnsi="Anybody" w:cs="Anybody"/>
          <w:noProof/>
        </w:rPr>
        <w:drawing>
          <wp:inline distT="0" distB="0" distL="0" distR="0" wp14:anchorId="2AE1359F" wp14:editId="369DC7CE">
            <wp:extent cx="1600200" cy="1600200"/>
            <wp:effectExtent l="0" t="0" r="0" b="0"/>
            <wp:docPr id="1362202140" name="Imagen 2" descr="Logotip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202140" name="Imagen 2" descr="Logotipo&#10;&#10;El contenido generado por IA puede ser incorrecto."/>
                    <pic:cNvPicPr/>
                  </pic:nvPicPr>
                  <pic:blipFill>
                    <a:blip r:embed="rId8" cstate="print">
                      <a:extLst>
                        <a:ext uri="{28A0092B-C50C-407E-A947-70E740481C1C}">
                          <a14:useLocalDpi xmlns:a14="http://schemas.microsoft.com/office/drawing/2010/main" val="0"/>
                        </a:ext>
                      </a:extLst>
                    </a:blip>
                    <a:stretch>
                      <a:fillRect/>
                    </a:stretch>
                  </pic:blipFill>
                  <pic:spPr>
                    <a:xfrm>
                      <a:off x="0" y="0"/>
                      <a:ext cx="1600200" cy="1600200"/>
                    </a:xfrm>
                    <a:prstGeom prst="rect">
                      <a:avLst/>
                    </a:prstGeom>
                  </pic:spPr>
                </pic:pic>
              </a:graphicData>
            </a:graphic>
          </wp:inline>
        </w:drawing>
      </w:r>
    </w:p>
    <w:p w14:paraId="62C4CE28" w14:textId="77777777" w:rsidR="009328AE" w:rsidRDefault="00000000" w:rsidP="000B3E03">
      <w:pPr>
        <w:pStyle w:val="Ttulo1"/>
        <w:jc w:val="both"/>
      </w:pPr>
      <w:bookmarkStart w:id="1" w:name="_heading=h.3jg4of673q00" w:colFirst="0" w:colLast="0"/>
      <w:bookmarkEnd w:id="1"/>
      <w:r>
        <w:t>Introducción</w:t>
      </w:r>
    </w:p>
    <w:p w14:paraId="49684F9F" w14:textId="34D5B09A" w:rsidR="009328AE" w:rsidRDefault="00010DBE" w:rsidP="000B3E03">
      <w:pPr>
        <w:jc w:val="both"/>
        <w:rPr>
          <w:rFonts w:ascii="Anybody" w:eastAsia="Anybody" w:hAnsi="Anybody" w:cs="Anybody"/>
          <w:sz w:val="20"/>
          <w:szCs w:val="20"/>
        </w:rPr>
      </w:pPr>
      <w:bookmarkStart w:id="2" w:name="_heading=h.ibr4h3ggfaa" w:colFirst="0" w:colLast="0"/>
      <w:bookmarkEnd w:id="2"/>
      <w:r w:rsidRPr="00010DBE">
        <w:rPr>
          <w:rFonts w:ascii="Anybody" w:eastAsia="Anybody" w:hAnsi="Anybody" w:cs="Anybody"/>
          <w:sz w:val="20"/>
          <w:szCs w:val="20"/>
        </w:rPr>
        <w:t>Adventure Works Cycles es una gran empresa multinacional de fabricación que produce y distribuye bicicletas, piezas y accesorios para mercados comerciales en Norteamérica, Europa y Asia.</w:t>
      </w:r>
      <w:r w:rsidRPr="00010DBE">
        <w:t xml:space="preserve"> </w:t>
      </w:r>
      <w:r w:rsidRPr="00010DBE">
        <w:rPr>
          <w:rFonts w:ascii="Anybody" w:eastAsia="Anybody" w:hAnsi="Anybody" w:cs="Anybody"/>
          <w:sz w:val="20"/>
          <w:szCs w:val="20"/>
        </w:rPr>
        <w:t>La empresa</w:t>
      </w:r>
      <w:r>
        <w:rPr>
          <w:rFonts w:ascii="Anybody" w:eastAsia="Anybody" w:hAnsi="Anybody" w:cs="Anybody"/>
          <w:sz w:val="20"/>
          <w:szCs w:val="20"/>
        </w:rPr>
        <w:t xml:space="preserve"> </w:t>
      </w:r>
      <w:r w:rsidRPr="00010DBE">
        <w:rPr>
          <w:rFonts w:ascii="Anybody" w:eastAsia="Anybody" w:hAnsi="Anybody" w:cs="Anybody"/>
          <w:sz w:val="20"/>
          <w:szCs w:val="20"/>
        </w:rPr>
        <w:t>tiene 500 trabajadores.</w:t>
      </w:r>
    </w:p>
    <w:p w14:paraId="5B4E177E" w14:textId="6AA2F090" w:rsidR="00010DBE" w:rsidRDefault="00010DBE" w:rsidP="000B3E03">
      <w:pPr>
        <w:jc w:val="both"/>
        <w:rPr>
          <w:rFonts w:ascii="Anybody" w:eastAsia="Anybody" w:hAnsi="Anybody" w:cs="Anybody"/>
          <w:sz w:val="20"/>
          <w:szCs w:val="20"/>
        </w:rPr>
      </w:pPr>
      <w:r w:rsidRPr="00010DBE">
        <w:rPr>
          <w:rFonts w:ascii="Anybody" w:eastAsia="Anybody" w:hAnsi="Anybody" w:cs="Anybody"/>
          <w:sz w:val="20"/>
          <w:szCs w:val="20"/>
        </w:rPr>
        <w:t xml:space="preserve">Se presenta la necesidad de que, </w:t>
      </w:r>
      <w:r>
        <w:rPr>
          <w:rFonts w:ascii="Anybody" w:eastAsia="Anybody" w:hAnsi="Anybody" w:cs="Anybody"/>
          <w:sz w:val="20"/>
          <w:szCs w:val="20"/>
        </w:rPr>
        <w:t xml:space="preserve">se </w:t>
      </w:r>
      <w:r w:rsidRPr="00010DBE">
        <w:rPr>
          <w:rFonts w:ascii="Anybody" w:eastAsia="Anybody" w:hAnsi="Anybody" w:cs="Anybody"/>
          <w:sz w:val="20"/>
          <w:szCs w:val="20"/>
        </w:rPr>
        <w:t>realice el análisis sistematizado de sus ventas, ya que, actualmente no cuenta con</w:t>
      </w:r>
      <w:r>
        <w:rPr>
          <w:rFonts w:ascii="Anybody" w:eastAsia="Anybody" w:hAnsi="Anybody" w:cs="Anybody"/>
          <w:sz w:val="20"/>
          <w:szCs w:val="20"/>
        </w:rPr>
        <w:t xml:space="preserve"> </w:t>
      </w:r>
      <w:r w:rsidRPr="00010DBE">
        <w:rPr>
          <w:rFonts w:ascii="Anybody" w:eastAsia="Anybody" w:hAnsi="Anybody" w:cs="Anybody"/>
          <w:sz w:val="20"/>
          <w:szCs w:val="20"/>
        </w:rPr>
        <w:t>indicadores que logren satisfacer las necesidades de información para una toma de decisiones eficiente y</w:t>
      </w:r>
      <w:r>
        <w:rPr>
          <w:rFonts w:ascii="Anybody" w:eastAsia="Anybody" w:hAnsi="Anybody" w:cs="Anybody"/>
          <w:sz w:val="20"/>
          <w:szCs w:val="20"/>
        </w:rPr>
        <w:t xml:space="preserve"> </w:t>
      </w:r>
      <w:r w:rsidRPr="00010DBE">
        <w:rPr>
          <w:rFonts w:ascii="Anybody" w:eastAsia="Anybody" w:hAnsi="Anybody" w:cs="Anybody"/>
          <w:sz w:val="20"/>
          <w:szCs w:val="20"/>
        </w:rPr>
        <w:t>óptima</w:t>
      </w:r>
      <w:r>
        <w:rPr>
          <w:rFonts w:ascii="Anybody" w:eastAsia="Anybody" w:hAnsi="Anybody" w:cs="Anybody"/>
          <w:sz w:val="20"/>
          <w:szCs w:val="20"/>
        </w:rPr>
        <w:t xml:space="preserve">. Por lo que se pretende </w:t>
      </w:r>
      <w:r w:rsidRPr="00010DBE">
        <w:rPr>
          <w:rFonts w:ascii="Anybody" w:eastAsia="Anybody" w:hAnsi="Anybody" w:cs="Anybody"/>
          <w:sz w:val="20"/>
          <w:szCs w:val="20"/>
        </w:rPr>
        <w:t>Desarrollar un informe integral en</w:t>
      </w:r>
      <w:r>
        <w:rPr>
          <w:rFonts w:ascii="Anybody" w:eastAsia="Anybody" w:hAnsi="Anybody" w:cs="Anybody"/>
          <w:sz w:val="20"/>
          <w:szCs w:val="20"/>
        </w:rPr>
        <w:t xml:space="preserve"> </w:t>
      </w:r>
      <w:r w:rsidRPr="00010DBE">
        <w:rPr>
          <w:rFonts w:ascii="Anybody" w:eastAsia="Anybody" w:hAnsi="Anybody" w:cs="Anybody"/>
          <w:sz w:val="20"/>
          <w:szCs w:val="20"/>
        </w:rPr>
        <w:t>Power</w:t>
      </w:r>
      <w:r>
        <w:rPr>
          <w:rFonts w:ascii="Anybody" w:eastAsia="Anybody" w:hAnsi="Anybody" w:cs="Anybody"/>
          <w:sz w:val="20"/>
          <w:szCs w:val="20"/>
        </w:rPr>
        <w:t xml:space="preserve"> </w:t>
      </w:r>
      <w:r w:rsidRPr="00010DBE">
        <w:rPr>
          <w:rFonts w:ascii="Anybody" w:eastAsia="Anybody" w:hAnsi="Anybody" w:cs="Anybody"/>
          <w:sz w:val="20"/>
          <w:szCs w:val="20"/>
        </w:rPr>
        <w:t xml:space="preserve">Bi que proporcione </w:t>
      </w:r>
      <w:r>
        <w:rPr>
          <w:rFonts w:ascii="Anybody" w:eastAsia="Anybody" w:hAnsi="Anybody" w:cs="Anybody"/>
          <w:sz w:val="20"/>
          <w:szCs w:val="20"/>
        </w:rPr>
        <w:t xml:space="preserve">análisis </w:t>
      </w:r>
      <w:r w:rsidRPr="00010DBE">
        <w:rPr>
          <w:rFonts w:ascii="Anybody" w:eastAsia="Anybody" w:hAnsi="Anybody" w:cs="Anybody"/>
          <w:sz w:val="20"/>
          <w:szCs w:val="20"/>
        </w:rPr>
        <w:t>detallados y visualizaciones interactivas sobre el rendimiento de ventas de la empresa Adventure Works Cycles</w:t>
      </w:r>
      <w:r>
        <w:rPr>
          <w:rFonts w:ascii="Anybody" w:eastAsia="Anybody" w:hAnsi="Anybody" w:cs="Anybody"/>
          <w:sz w:val="20"/>
          <w:szCs w:val="20"/>
        </w:rPr>
        <w:t>.</w:t>
      </w:r>
    </w:p>
    <w:p w14:paraId="4EFEA3A6" w14:textId="5851B370" w:rsidR="00F517FE" w:rsidRPr="00010DBE" w:rsidRDefault="00F517FE" w:rsidP="000B3E03">
      <w:pPr>
        <w:jc w:val="both"/>
        <w:rPr>
          <w:rFonts w:ascii="Anybody" w:eastAsia="Anybody" w:hAnsi="Anybody" w:cs="Anybody"/>
          <w:sz w:val="20"/>
          <w:szCs w:val="20"/>
        </w:rPr>
      </w:pPr>
      <w:r w:rsidRPr="00F517FE">
        <w:rPr>
          <w:rFonts w:ascii="Anybody" w:eastAsia="Anybody" w:hAnsi="Anybody" w:cs="Anybody"/>
          <w:sz w:val="20"/>
          <w:szCs w:val="20"/>
          <w:lang w:val="es-MX"/>
        </w:rPr>
        <w:t>Por esta razón se propone desarrollar un informe integral en Power</w:t>
      </w:r>
      <w:r>
        <w:rPr>
          <w:rFonts w:ascii="Anybody" w:eastAsia="Anybody" w:hAnsi="Anybody" w:cs="Anybody"/>
          <w:sz w:val="20"/>
          <w:szCs w:val="20"/>
          <w:lang w:val="es-MX"/>
        </w:rPr>
        <w:t xml:space="preserve"> B</w:t>
      </w:r>
      <w:r w:rsidRPr="00F517FE">
        <w:rPr>
          <w:rFonts w:ascii="Anybody" w:eastAsia="Anybody" w:hAnsi="Anybody" w:cs="Anybody"/>
          <w:sz w:val="20"/>
          <w:szCs w:val="20"/>
          <w:lang w:val="es-MX"/>
        </w:rPr>
        <w:t>i una herramienta de inteligencia empresarial que permite transformar datos complejos en visualizaciones interactivas y dinámicas ponte y seg</w:t>
      </w:r>
      <w:r>
        <w:rPr>
          <w:rFonts w:ascii="Anybody" w:eastAsia="Anybody" w:hAnsi="Anybody" w:cs="Anybody"/>
          <w:sz w:val="20"/>
          <w:szCs w:val="20"/>
          <w:lang w:val="es-MX"/>
        </w:rPr>
        <w:t>uro. P</w:t>
      </w:r>
      <w:r w:rsidRPr="00F517FE">
        <w:rPr>
          <w:rFonts w:ascii="Anybody" w:eastAsia="Anybody" w:hAnsi="Anybody" w:cs="Anybody"/>
          <w:sz w:val="20"/>
          <w:szCs w:val="20"/>
          <w:lang w:val="es-MX"/>
        </w:rPr>
        <w:t xml:space="preserve">ower </w:t>
      </w:r>
      <w:r>
        <w:rPr>
          <w:rFonts w:ascii="Anybody" w:eastAsia="Anybody" w:hAnsi="Anybody" w:cs="Anybody"/>
          <w:sz w:val="20"/>
          <w:szCs w:val="20"/>
          <w:lang w:val="es-MX"/>
        </w:rPr>
        <w:t>B</w:t>
      </w:r>
      <w:r w:rsidRPr="00F517FE">
        <w:rPr>
          <w:rFonts w:ascii="Anybody" w:eastAsia="Anybody" w:hAnsi="Anybody" w:cs="Anybody"/>
          <w:sz w:val="20"/>
          <w:szCs w:val="20"/>
          <w:lang w:val="es-MX"/>
        </w:rPr>
        <w:t xml:space="preserve">i se destaca por su capacidad de integrar múltiples fuentes de datos automatizar actualizaciones y ofrecer </w:t>
      </w:r>
      <w:r>
        <w:rPr>
          <w:rFonts w:ascii="Anybody" w:eastAsia="Anybody" w:hAnsi="Anybody" w:cs="Anybody"/>
          <w:sz w:val="20"/>
          <w:szCs w:val="20"/>
          <w:lang w:val="es-MX"/>
        </w:rPr>
        <w:t>re</w:t>
      </w:r>
      <w:r w:rsidRPr="00F517FE">
        <w:rPr>
          <w:rFonts w:ascii="Anybody" w:eastAsia="Anybody" w:hAnsi="Anybody" w:cs="Anybody"/>
          <w:sz w:val="20"/>
          <w:szCs w:val="20"/>
          <w:lang w:val="es-MX"/>
        </w:rPr>
        <w:t xml:space="preserve">portes accesibles y comprensibles para diferentes niveles dentro de la organización utilizar </w:t>
      </w:r>
      <w:r>
        <w:rPr>
          <w:rFonts w:ascii="Anybody" w:eastAsia="Anybody" w:hAnsi="Anybody" w:cs="Anybody"/>
          <w:sz w:val="20"/>
          <w:szCs w:val="20"/>
          <w:lang w:val="es-MX"/>
        </w:rPr>
        <w:t>permitiendo así</w:t>
      </w:r>
      <w:r w:rsidRPr="00F517FE">
        <w:rPr>
          <w:rFonts w:ascii="Anybody" w:eastAsia="Anybody" w:hAnsi="Anybody" w:cs="Anybody"/>
          <w:sz w:val="20"/>
          <w:szCs w:val="20"/>
          <w:lang w:val="es-MX"/>
        </w:rPr>
        <w:t xml:space="preserve"> monitorear </w:t>
      </w:r>
      <w:r>
        <w:rPr>
          <w:rFonts w:ascii="Anybody" w:eastAsia="Anybody" w:hAnsi="Anybody" w:cs="Anybody"/>
          <w:sz w:val="20"/>
          <w:szCs w:val="20"/>
          <w:lang w:val="es-MX"/>
        </w:rPr>
        <w:t>el</w:t>
      </w:r>
      <w:r w:rsidRPr="00F517FE">
        <w:rPr>
          <w:rFonts w:ascii="Anybody" w:eastAsia="Anybody" w:hAnsi="Anybody" w:cs="Anybody"/>
          <w:sz w:val="20"/>
          <w:szCs w:val="20"/>
          <w:lang w:val="es-MX"/>
        </w:rPr>
        <w:t xml:space="preserve"> rendimiento comercial en tiempo real</w:t>
      </w:r>
      <w:r>
        <w:rPr>
          <w:rFonts w:ascii="Anybody" w:eastAsia="Anybody" w:hAnsi="Anybody" w:cs="Anybody"/>
          <w:sz w:val="20"/>
          <w:szCs w:val="20"/>
          <w:lang w:val="es-MX"/>
        </w:rPr>
        <w:t>,</w:t>
      </w:r>
      <w:r w:rsidRPr="00F517FE">
        <w:rPr>
          <w:rFonts w:ascii="Anybody" w:eastAsia="Anybody" w:hAnsi="Anybody" w:cs="Anybody"/>
          <w:sz w:val="20"/>
          <w:szCs w:val="20"/>
          <w:lang w:val="es-MX"/>
        </w:rPr>
        <w:t xml:space="preserve"> identificar tendencias</w:t>
      </w:r>
      <w:r>
        <w:rPr>
          <w:rFonts w:ascii="Anybody" w:eastAsia="Anybody" w:hAnsi="Anybody" w:cs="Anybody"/>
          <w:sz w:val="20"/>
          <w:szCs w:val="20"/>
          <w:lang w:val="es-MX"/>
        </w:rPr>
        <w:t>,</w:t>
      </w:r>
      <w:r w:rsidRPr="00F517FE">
        <w:rPr>
          <w:rFonts w:ascii="Anybody" w:eastAsia="Anybody" w:hAnsi="Anybody" w:cs="Anybody"/>
          <w:sz w:val="20"/>
          <w:szCs w:val="20"/>
          <w:lang w:val="es-MX"/>
        </w:rPr>
        <w:t xml:space="preserve"> detectar áreas de oportunidad y tomar decisiones estratégicas basadas en datos confiables este proyecto busca no solo</w:t>
      </w:r>
      <w:r>
        <w:rPr>
          <w:rFonts w:ascii="Anybody" w:eastAsia="Anybody" w:hAnsi="Anybody" w:cs="Anybody"/>
          <w:sz w:val="20"/>
          <w:szCs w:val="20"/>
          <w:lang w:val="es-MX"/>
        </w:rPr>
        <w:t xml:space="preserve"> im</w:t>
      </w:r>
      <w:r w:rsidRPr="00F517FE">
        <w:rPr>
          <w:rFonts w:ascii="Anybody" w:eastAsia="Anybody" w:hAnsi="Anybody" w:cs="Anybody"/>
          <w:sz w:val="20"/>
          <w:szCs w:val="20"/>
          <w:lang w:val="es-MX"/>
        </w:rPr>
        <w:t xml:space="preserve">plementar una solución tecnológica sino también fomentar una cultura de análisis y mejora continua basada </w:t>
      </w:r>
      <w:r>
        <w:rPr>
          <w:rFonts w:ascii="Anybody" w:eastAsia="Anybody" w:hAnsi="Anybody" w:cs="Anybody"/>
          <w:sz w:val="20"/>
          <w:szCs w:val="20"/>
          <w:lang w:val="es-MX"/>
        </w:rPr>
        <w:t xml:space="preserve">en datos </w:t>
      </w:r>
      <w:r w:rsidRPr="00F517FE">
        <w:rPr>
          <w:rFonts w:ascii="Anybody" w:eastAsia="Anybody" w:hAnsi="Anybody" w:cs="Anybody"/>
          <w:sz w:val="20"/>
          <w:szCs w:val="20"/>
          <w:lang w:val="es-MX"/>
        </w:rPr>
        <w:t>dentro de la empresa</w:t>
      </w:r>
      <w:r>
        <w:rPr>
          <w:rFonts w:ascii="Anybody" w:eastAsia="Anybody" w:hAnsi="Anybody" w:cs="Anybody"/>
          <w:sz w:val="20"/>
          <w:szCs w:val="20"/>
          <w:lang w:val="es-MX"/>
        </w:rPr>
        <w:t>.</w:t>
      </w:r>
    </w:p>
    <w:p w14:paraId="41C35D14" w14:textId="77777777" w:rsidR="009328AE" w:rsidRDefault="00000000" w:rsidP="000B3E03">
      <w:pPr>
        <w:pStyle w:val="Ttulo1"/>
        <w:jc w:val="both"/>
      </w:pPr>
      <w:bookmarkStart w:id="3" w:name="_heading=h.4rnk2zj6izgt" w:colFirst="0" w:colLast="0"/>
      <w:bookmarkEnd w:id="3"/>
      <w:r>
        <w:t>Desarrollo del proyecto</w:t>
      </w:r>
    </w:p>
    <w:p w14:paraId="40CE711B" w14:textId="77777777" w:rsidR="00837974" w:rsidRDefault="003F7276" w:rsidP="000B3E03">
      <w:pPr>
        <w:pStyle w:val="Ttulo1"/>
        <w:jc w:val="both"/>
      </w:pPr>
      <w:bookmarkStart w:id="4" w:name="_heading=h.l6umq284cxw" w:colFirst="0" w:colLast="0"/>
      <w:bookmarkEnd w:id="4"/>
      <w:r w:rsidRPr="00837974">
        <w:t xml:space="preserve">Avance </w:t>
      </w:r>
      <w:r w:rsidR="00837974" w:rsidRPr="00837974">
        <w:t>1 Cone</w:t>
      </w:r>
      <w:r w:rsidR="00837974">
        <w:t xml:space="preserve">ctar </w:t>
      </w:r>
      <w:r w:rsidR="00837974" w:rsidRPr="00837974">
        <w:t>y limpieza de datos</w:t>
      </w:r>
      <w:r w:rsidR="00837974">
        <w:t xml:space="preserve"> “ AdventureWorksDW2019”</w:t>
      </w:r>
    </w:p>
    <w:p w14:paraId="7BBA6D58" w14:textId="7499869F" w:rsidR="00837974" w:rsidRDefault="00837974" w:rsidP="000B3E03">
      <w:pPr>
        <w:jc w:val="both"/>
      </w:pPr>
      <w:r>
        <w:t>De primera instancia se realiza la conexión y preparación de las tablas las tablas relevantes de la base de datos AdventureWorksDW2019 y la tabla adicional Customer, utilizando Power Query para garantizar datos limpios y listos para análisis.</w:t>
      </w:r>
    </w:p>
    <w:p w14:paraId="3A01B218" w14:textId="77777777" w:rsidR="00837974" w:rsidRDefault="00837974" w:rsidP="000B3E03">
      <w:pPr>
        <w:jc w:val="both"/>
      </w:pPr>
      <w:r>
        <w:t xml:space="preserve">Se realizo la descarga del archivo </w:t>
      </w:r>
      <w:r w:rsidRPr="009C58CD">
        <w:t>Descarga el archivo AdventureWorksDW2019.bak</w:t>
      </w:r>
      <w:r>
        <w:t xml:space="preserve"> y se procedió con la restauración de la base de datos </w:t>
      </w:r>
      <w:r w:rsidRPr="009C58CD">
        <w:t>AdventureWorksDW2019 en SQL Server</w:t>
      </w:r>
      <w:r>
        <w:t>, para poder c</w:t>
      </w:r>
      <w:r w:rsidRPr="009C58CD">
        <w:t>onecta</w:t>
      </w:r>
      <w:r>
        <w:t>r</w:t>
      </w:r>
      <w:r w:rsidRPr="009C58CD">
        <w:t xml:space="preserve"> la base de datos restaurada en SQL Server a Power BI</w:t>
      </w:r>
      <w:r>
        <w:t xml:space="preserve">, las tablas a utilizar son: </w:t>
      </w:r>
    </w:p>
    <w:p w14:paraId="6E1A1690" w14:textId="77777777" w:rsidR="00837974" w:rsidRPr="009C58CD" w:rsidRDefault="00837974" w:rsidP="000B3E03">
      <w:pPr>
        <w:numPr>
          <w:ilvl w:val="0"/>
          <w:numId w:val="2"/>
        </w:numPr>
        <w:jc w:val="both"/>
        <w:rPr>
          <w:lang w:val="es-MX"/>
        </w:rPr>
      </w:pPr>
      <w:r w:rsidRPr="009C58CD">
        <w:rPr>
          <w:lang w:val="es-MX"/>
        </w:rPr>
        <w:t>DimProduct</w:t>
      </w:r>
    </w:p>
    <w:p w14:paraId="79E075F7" w14:textId="77777777" w:rsidR="00837974" w:rsidRPr="009C58CD" w:rsidRDefault="00837974" w:rsidP="000B3E03">
      <w:pPr>
        <w:numPr>
          <w:ilvl w:val="0"/>
          <w:numId w:val="2"/>
        </w:numPr>
        <w:jc w:val="both"/>
        <w:rPr>
          <w:lang w:val="es-MX"/>
        </w:rPr>
      </w:pPr>
      <w:r w:rsidRPr="009C58CD">
        <w:rPr>
          <w:lang w:val="es-MX"/>
        </w:rPr>
        <w:lastRenderedPageBreak/>
        <w:t>DimProductCategory</w:t>
      </w:r>
    </w:p>
    <w:p w14:paraId="331A750D" w14:textId="77777777" w:rsidR="00837974" w:rsidRPr="009C58CD" w:rsidRDefault="00837974" w:rsidP="000B3E03">
      <w:pPr>
        <w:numPr>
          <w:ilvl w:val="0"/>
          <w:numId w:val="2"/>
        </w:numPr>
        <w:jc w:val="both"/>
        <w:rPr>
          <w:lang w:val="es-MX"/>
        </w:rPr>
      </w:pPr>
      <w:r w:rsidRPr="009C58CD">
        <w:rPr>
          <w:lang w:val="es-MX"/>
        </w:rPr>
        <w:t>DimProductSubcategory</w:t>
      </w:r>
    </w:p>
    <w:p w14:paraId="190931FE" w14:textId="77777777" w:rsidR="00837974" w:rsidRPr="009C58CD" w:rsidRDefault="00837974" w:rsidP="000B3E03">
      <w:pPr>
        <w:numPr>
          <w:ilvl w:val="0"/>
          <w:numId w:val="2"/>
        </w:numPr>
        <w:jc w:val="both"/>
        <w:rPr>
          <w:lang w:val="es-MX"/>
        </w:rPr>
      </w:pPr>
      <w:r w:rsidRPr="009C58CD">
        <w:rPr>
          <w:lang w:val="es-MX"/>
        </w:rPr>
        <w:t>DimDate</w:t>
      </w:r>
    </w:p>
    <w:p w14:paraId="10CF8E94" w14:textId="77777777" w:rsidR="00837974" w:rsidRPr="009C58CD" w:rsidRDefault="00837974" w:rsidP="000B3E03">
      <w:pPr>
        <w:numPr>
          <w:ilvl w:val="0"/>
          <w:numId w:val="2"/>
        </w:numPr>
        <w:jc w:val="both"/>
        <w:rPr>
          <w:lang w:val="es-MX"/>
        </w:rPr>
      </w:pPr>
      <w:r w:rsidRPr="009C58CD">
        <w:rPr>
          <w:lang w:val="es-MX"/>
        </w:rPr>
        <w:t>DimPromotion</w:t>
      </w:r>
    </w:p>
    <w:p w14:paraId="059D8B2D" w14:textId="77777777" w:rsidR="00837974" w:rsidRPr="009C58CD" w:rsidRDefault="00837974" w:rsidP="000B3E03">
      <w:pPr>
        <w:numPr>
          <w:ilvl w:val="0"/>
          <w:numId w:val="2"/>
        </w:numPr>
        <w:jc w:val="both"/>
        <w:rPr>
          <w:lang w:val="es-MX"/>
        </w:rPr>
      </w:pPr>
      <w:r w:rsidRPr="009C58CD">
        <w:rPr>
          <w:lang w:val="es-MX"/>
        </w:rPr>
        <w:t>DimSalesTerritory</w:t>
      </w:r>
    </w:p>
    <w:p w14:paraId="07F0F4CC" w14:textId="77777777" w:rsidR="00837974" w:rsidRPr="009C58CD" w:rsidRDefault="00837974" w:rsidP="000B3E03">
      <w:pPr>
        <w:numPr>
          <w:ilvl w:val="0"/>
          <w:numId w:val="2"/>
        </w:numPr>
        <w:jc w:val="both"/>
        <w:rPr>
          <w:lang w:val="es-MX"/>
        </w:rPr>
      </w:pPr>
      <w:r w:rsidRPr="009C58CD">
        <w:rPr>
          <w:lang w:val="es-MX"/>
        </w:rPr>
        <w:t>DimGeography</w:t>
      </w:r>
    </w:p>
    <w:p w14:paraId="41EBF978" w14:textId="77777777" w:rsidR="00837974" w:rsidRPr="009C58CD" w:rsidRDefault="00837974" w:rsidP="000B3E03">
      <w:pPr>
        <w:numPr>
          <w:ilvl w:val="0"/>
          <w:numId w:val="2"/>
        </w:numPr>
        <w:jc w:val="both"/>
        <w:rPr>
          <w:lang w:val="es-MX"/>
        </w:rPr>
      </w:pPr>
      <w:r w:rsidRPr="009C58CD">
        <w:rPr>
          <w:lang w:val="es-MX"/>
        </w:rPr>
        <w:t>FactInternetSales</w:t>
      </w:r>
    </w:p>
    <w:p w14:paraId="14CE55C0" w14:textId="77777777" w:rsidR="00837974" w:rsidRDefault="00837974" w:rsidP="000B3E03">
      <w:pPr>
        <w:jc w:val="both"/>
      </w:pPr>
      <w:r>
        <w:t xml:space="preserve">Posteriormente se conectó </w:t>
      </w:r>
      <w:r w:rsidRPr="009C58CD">
        <w:t>la fuente de datos “DimCustomer” desde Excel a Power BI</w:t>
      </w:r>
      <w:r>
        <w:t>.</w:t>
      </w:r>
    </w:p>
    <w:p w14:paraId="1EBC25D9" w14:textId="06B99960" w:rsidR="00BB4B8C" w:rsidRDefault="00837974" w:rsidP="000B3E03">
      <w:pPr>
        <w:jc w:val="both"/>
      </w:pPr>
      <w:r>
        <w:t xml:space="preserve">Se realizo la limpieza de los datos eliminando columnas y filas en blanco que no aportaban a la información, de igual forma se realizaron y revisaron las </w:t>
      </w:r>
      <w:r w:rsidR="00BB4B8C">
        <w:t>relaciones que intervienen entre tablas.</w:t>
      </w:r>
    </w:p>
    <w:p w14:paraId="715C1ED9" w14:textId="1944151A" w:rsidR="00F517FE" w:rsidRDefault="00F517FE" w:rsidP="000B3E03">
      <w:pPr>
        <w:pStyle w:val="Ttulo1"/>
        <w:jc w:val="both"/>
      </w:pPr>
      <w:r w:rsidRPr="00837974">
        <w:t xml:space="preserve">Avance </w:t>
      </w:r>
      <w:r>
        <w:t xml:space="preserve">2 </w:t>
      </w:r>
      <w:r w:rsidR="00D12510">
        <w:t>Construcción</w:t>
      </w:r>
      <w:r>
        <w:t xml:space="preserve"> del Modelo Relacional y Mockup del proyecto </w:t>
      </w:r>
    </w:p>
    <w:p w14:paraId="15B96F2F" w14:textId="23E7EF9A" w:rsidR="008548D7" w:rsidRDefault="005259C1" w:rsidP="000B3E03">
      <w:pPr>
        <w:jc w:val="both"/>
        <w:rPr>
          <w:lang w:val="es-MX"/>
        </w:rPr>
      </w:pPr>
      <w:r w:rsidRPr="005259C1">
        <w:rPr>
          <w:lang w:val="es-MX"/>
        </w:rPr>
        <w:t xml:space="preserve">En esta etapa del proyecto se plantea el diseño de un </w:t>
      </w:r>
      <w:r>
        <w:rPr>
          <w:lang w:val="es-MX"/>
        </w:rPr>
        <w:t>m</w:t>
      </w:r>
      <w:r w:rsidRPr="005259C1">
        <w:rPr>
          <w:lang w:val="es-MX"/>
        </w:rPr>
        <w:t>ockup visual y la construcción de un modelo relacional en el power beat como base estructural de reporte interactivo</w:t>
      </w:r>
      <w:r>
        <w:rPr>
          <w:lang w:val="es-MX"/>
        </w:rPr>
        <w:t xml:space="preserve">. </w:t>
      </w:r>
      <w:r w:rsidRPr="005259C1">
        <w:rPr>
          <w:lang w:val="es-MX"/>
        </w:rPr>
        <w:t>El informe tiene como objetivo principal responder preguntas clave relacionadas con ingresos ventas utilidades costo y la distribución geográfica de clientes y productos</w:t>
      </w:r>
      <w:r>
        <w:rPr>
          <w:lang w:val="es-MX"/>
        </w:rPr>
        <w:t xml:space="preserve">. </w:t>
      </w:r>
      <w:r w:rsidRPr="005259C1">
        <w:rPr>
          <w:lang w:val="es-MX"/>
        </w:rPr>
        <w:t>Estas dimensiones son fundamentales para comprender el rendimiento general de la empresa y detectar oportunidades de mejora en diferentes áreas del negocio</w:t>
      </w:r>
      <w:r>
        <w:rPr>
          <w:lang w:val="es-MX"/>
        </w:rPr>
        <w:t>.</w:t>
      </w:r>
    </w:p>
    <w:p w14:paraId="1CC7E31A" w14:textId="07A94B14" w:rsidR="005259C1" w:rsidRDefault="005259C1" w:rsidP="000B3E03">
      <w:pPr>
        <w:jc w:val="both"/>
        <w:rPr>
          <w:lang w:val="es-MX"/>
        </w:rPr>
      </w:pPr>
      <w:r w:rsidRPr="005259C1">
        <w:rPr>
          <w:lang w:val="es-MX"/>
        </w:rPr>
        <w:t>El enfoque está centrado en crear un modelo de datos eficiente y optimizado que asegure tanto el buen rendimiento del informe como la integridad de la información presentada</w:t>
      </w:r>
      <w:r>
        <w:rPr>
          <w:lang w:val="es-MX"/>
        </w:rPr>
        <w:t>.</w:t>
      </w:r>
      <w:r w:rsidRPr="005259C1">
        <w:rPr>
          <w:lang w:val="es-MX"/>
        </w:rPr>
        <w:t xml:space="preserve"> Para ello se han seguido las buenas prácticas del modelado como el uso de una arquitectura en estrella relaciones bien definidas entre las tablas de hechos y dimensiones y la incorporación de medidas calculadas con DAX que permiten análisis comparativos y temporales</w:t>
      </w:r>
      <w:r>
        <w:rPr>
          <w:lang w:val="es-MX"/>
        </w:rPr>
        <w:t>.</w:t>
      </w:r>
    </w:p>
    <w:p w14:paraId="39041E2A" w14:textId="6E05F285" w:rsidR="005259C1" w:rsidRDefault="005259C1" w:rsidP="001245FD">
      <w:pPr>
        <w:jc w:val="center"/>
        <w:rPr>
          <w:lang w:val="es-MX"/>
        </w:rPr>
      </w:pPr>
      <w:r w:rsidRPr="00BB4B8C">
        <w:rPr>
          <w:noProof/>
        </w:rPr>
        <w:lastRenderedPageBreak/>
        <w:drawing>
          <wp:inline distT="0" distB="0" distL="0" distR="0" wp14:anchorId="7535BA2B" wp14:editId="77D930EB">
            <wp:extent cx="4014423" cy="2918765"/>
            <wp:effectExtent l="0" t="0" r="5715" b="0"/>
            <wp:docPr id="1089619031" name="Imagen 1" descr="Interfaz de usuario gráfica, Aplicación, Word&#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619031" name="Imagen 1" descr="Interfaz de usuario gráfica, Aplicación, Word&#10;&#10;El contenido generado por IA puede ser incorrecto."/>
                    <pic:cNvPicPr/>
                  </pic:nvPicPr>
                  <pic:blipFill>
                    <a:blip r:embed="rId9"/>
                    <a:stretch>
                      <a:fillRect/>
                    </a:stretch>
                  </pic:blipFill>
                  <pic:spPr>
                    <a:xfrm>
                      <a:off x="0" y="0"/>
                      <a:ext cx="4018501" cy="2921730"/>
                    </a:xfrm>
                    <a:prstGeom prst="rect">
                      <a:avLst/>
                    </a:prstGeom>
                  </pic:spPr>
                </pic:pic>
              </a:graphicData>
            </a:graphic>
          </wp:inline>
        </w:drawing>
      </w:r>
    </w:p>
    <w:p w14:paraId="7E77C54C" w14:textId="628EF3E4" w:rsidR="005259C1" w:rsidRDefault="005259C1" w:rsidP="000B3E03">
      <w:pPr>
        <w:jc w:val="both"/>
        <w:rPr>
          <w:lang w:val="es-MX"/>
        </w:rPr>
      </w:pPr>
      <w:r w:rsidRPr="005259C1">
        <w:rPr>
          <w:lang w:val="es-MX"/>
        </w:rPr>
        <w:t xml:space="preserve">En cuál en cuanto al diseño del </w:t>
      </w:r>
      <w:r>
        <w:rPr>
          <w:lang w:val="es-MX"/>
        </w:rPr>
        <w:t>m</w:t>
      </w:r>
      <w:r w:rsidRPr="005259C1">
        <w:rPr>
          <w:lang w:val="es-MX"/>
        </w:rPr>
        <w:t>ockup se ha priorizado una estructura visual clara y lógica siguiendo el patrón de lectura en z</w:t>
      </w:r>
      <w:r>
        <w:rPr>
          <w:lang w:val="es-MX"/>
        </w:rPr>
        <w:t xml:space="preserve"> </w:t>
      </w:r>
      <w:r w:rsidR="00410949">
        <w:rPr>
          <w:lang w:val="es-MX"/>
        </w:rPr>
        <w:t>a</w:t>
      </w:r>
      <w:r w:rsidR="00410949" w:rsidRPr="005259C1">
        <w:rPr>
          <w:lang w:val="es-MX"/>
        </w:rPr>
        <w:t>mpliamente</w:t>
      </w:r>
      <w:r w:rsidRPr="005259C1">
        <w:rPr>
          <w:lang w:val="es-MX"/>
        </w:rPr>
        <w:t xml:space="preserve"> recomendado para reportes ejecutivos</w:t>
      </w:r>
      <w:r>
        <w:rPr>
          <w:lang w:val="es-MX"/>
        </w:rPr>
        <w:t xml:space="preserve">. </w:t>
      </w:r>
      <w:r w:rsidRPr="005259C1">
        <w:rPr>
          <w:lang w:val="es-MX"/>
        </w:rPr>
        <w:t>El patrón favorece la exploración natural de los datos facilitando que los usuarios obtén insight claves desde el primer vistazo</w:t>
      </w:r>
      <w:r>
        <w:rPr>
          <w:lang w:val="es-MX"/>
        </w:rPr>
        <w:t>.</w:t>
      </w:r>
      <w:r w:rsidRPr="005259C1">
        <w:rPr>
          <w:lang w:val="es-MX"/>
        </w:rPr>
        <w:t xml:space="preserve"> </w:t>
      </w:r>
      <w:r>
        <w:rPr>
          <w:lang w:val="es-MX"/>
        </w:rPr>
        <w:t xml:space="preserve"> L</w:t>
      </w:r>
      <w:r w:rsidRPr="005259C1">
        <w:rPr>
          <w:lang w:val="es-MX"/>
        </w:rPr>
        <w:t>a visualización se ha dispuesto estratégicamente para guiar</w:t>
      </w:r>
      <w:r>
        <w:rPr>
          <w:lang w:val="es-MX"/>
        </w:rPr>
        <w:t xml:space="preserve"> </w:t>
      </w:r>
      <w:r w:rsidRPr="005259C1">
        <w:rPr>
          <w:lang w:val="es-MX"/>
        </w:rPr>
        <w:t xml:space="preserve">al usuario desde una visión general hasta el detalle promoviendo una navegación intuitiva y mejor </w:t>
      </w:r>
      <w:r>
        <w:rPr>
          <w:lang w:val="es-MX"/>
        </w:rPr>
        <w:t>c</w:t>
      </w:r>
      <w:r w:rsidRPr="005259C1">
        <w:rPr>
          <w:lang w:val="es-MX"/>
        </w:rPr>
        <w:t>ompresión del rendimiento comercial</w:t>
      </w:r>
    </w:p>
    <w:p w14:paraId="6D54CCF8" w14:textId="77777777" w:rsidR="005259C1" w:rsidRDefault="005259C1" w:rsidP="001245FD">
      <w:pPr>
        <w:jc w:val="center"/>
        <w:rPr>
          <w:lang w:val="es-MX"/>
        </w:rPr>
      </w:pPr>
      <w:r w:rsidRPr="005259C1">
        <w:rPr>
          <w:noProof/>
          <w:lang w:val="es-MX"/>
        </w:rPr>
        <w:drawing>
          <wp:inline distT="0" distB="0" distL="0" distR="0" wp14:anchorId="71EC1B73" wp14:editId="242231EE">
            <wp:extent cx="5165898" cy="2880000"/>
            <wp:effectExtent l="0" t="0" r="0" b="0"/>
            <wp:docPr id="1481159302" name="Imagen 1" descr="Imagen que contiene Calendari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159302" name="Imagen 1" descr="Imagen que contiene Calendario&#10;&#10;El contenido generado por IA puede ser incorrecto."/>
                    <pic:cNvPicPr/>
                  </pic:nvPicPr>
                  <pic:blipFill>
                    <a:blip r:embed="rId10"/>
                    <a:stretch>
                      <a:fillRect/>
                    </a:stretch>
                  </pic:blipFill>
                  <pic:spPr>
                    <a:xfrm>
                      <a:off x="0" y="0"/>
                      <a:ext cx="5165898" cy="2880000"/>
                    </a:xfrm>
                    <a:prstGeom prst="rect">
                      <a:avLst/>
                    </a:prstGeom>
                  </pic:spPr>
                </pic:pic>
              </a:graphicData>
            </a:graphic>
          </wp:inline>
        </w:drawing>
      </w:r>
    </w:p>
    <w:p w14:paraId="0FEF5AB6" w14:textId="77777777" w:rsidR="005259C1" w:rsidRDefault="005259C1" w:rsidP="001245FD">
      <w:pPr>
        <w:jc w:val="center"/>
        <w:rPr>
          <w:lang w:val="es-MX"/>
        </w:rPr>
      </w:pPr>
      <w:r w:rsidRPr="005259C1">
        <w:rPr>
          <w:noProof/>
          <w:lang w:val="es-MX"/>
        </w:rPr>
        <w:lastRenderedPageBreak/>
        <w:drawing>
          <wp:inline distT="0" distB="0" distL="0" distR="0" wp14:anchorId="4E39C581" wp14:editId="154E61CF">
            <wp:extent cx="5147442" cy="2880000"/>
            <wp:effectExtent l="0" t="0" r="0" b="0"/>
            <wp:docPr id="1728270725"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270725" name="Imagen 1" descr="Interfaz de usuario gráfica&#10;&#10;El contenido generado por IA puede ser incorrecto."/>
                    <pic:cNvPicPr/>
                  </pic:nvPicPr>
                  <pic:blipFill>
                    <a:blip r:embed="rId11"/>
                    <a:stretch>
                      <a:fillRect/>
                    </a:stretch>
                  </pic:blipFill>
                  <pic:spPr>
                    <a:xfrm>
                      <a:off x="0" y="0"/>
                      <a:ext cx="5147442" cy="2880000"/>
                    </a:xfrm>
                    <a:prstGeom prst="rect">
                      <a:avLst/>
                    </a:prstGeom>
                  </pic:spPr>
                </pic:pic>
              </a:graphicData>
            </a:graphic>
          </wp:inline>
        </w:drawing>
      </w:r>
    </w:p>
    <w:p w14:paraId="7EC9BF77" w14:textId="69482639" w:rsidR="005259C1" w:rsidRDefault="005259C1" w:rsidP="001245FD">
      <w:pPr>
        <w:jc w:val="center"/>
        <w:rPr>
          <w:lang w:val="es-MX"/>
        </w:rPr>
      </w:pPr>
      <w:r>
        <w:rPr>
          <w:noProof/>
        </w:rPr>
        <w:drawing>
          <wp:inline distT="0" distB="0" distL="0" distR="0" wp14:anchorId="7411FA22" wp14:editId="08179831">
            <wp:extent cx="5175366" cy="2911449"/>
            <wp:effectExtent l="0" t="0" r="6350" b="3810"/>
            <wp:docPr id="1276428128"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428128" name=""/>
                    <pic:cNvPicPr/>
                  </pic:nvPicPr>
                  <pic:blipFill>
                    <a:blip r:embed="rId12">
                      <a:extLst>
                        <a:ext uri="{96DAC541-7B7A-43D3-8B79-37D633B846F1}">
                          <asvg:svgBlip xmlns:asvg="http://schemas.microsoft.com/office/drawing/2016/SVG/main" r:embed="rId13"/>
                        </a:ext>
                      </a:extLst>
                    </a:blip>
                    <a:stretch>
                      <a:fillRect/>
                    </a:stretch>
                  </pic:blipFill>
                  <pic:spPr>
                    <a:xfrm>
                      <a:off x="0" y="0"/>
                      <a:ext cx="5206904" cy="2929191"/>
                    </a:xfrm>
                    <a:prstGeom prst="rect">
                      <a:avLst/>
                    </a:prstGeom>
                  </pic:spPr>
                </pic:pic>
              </a:graphicData>
            </a:graphic>
          </wp:inline>
        </w:drawing>
      </w:r>
    </w:p>
    <w:p w14:paraId="2F1B3D9C" w14:textId="7B77C834" w:rsidR="00D12510" w:rsidRPr="00D12510" w:rsidRDefault="00D12510" w:rsidP="000B3E03">
      <w:pPr>
        <w:jc w:val="both"/>
      </w:pPr>
    </w:p>
    <w:p w14:paraId="221DEEBA" w14:textId="22755FB5" w:rsidR="00F517FE" w:rsidRDefault="00410949" w:rsidP="000B3E03">
      <w:pPr>
        <w:jc w:val="both"/>
        <w:rPr>
          <w:sz w:val="20"/>
          <w:szCs w:val="20"/>
          <w:lang w:val="es-MX"/>
        </w:rPr>
      </w:pPr>
      <w:r w:rsidRPr="00410949">
        <w:rPr>
          <w:sz w:val="20"/>
          <w:szCs w:val="20"/>
          <w:lang w:val="es-MX"/>
        </w:rPr>
        <w:t xml:space="preserve">En el </w:t>
      </w:r>
      <w:r>
        <w:rPr>
          <w:sz w:val="20"/>
          <w:szCs w:val="20"/>
          <w:lang w:val="es-MX"/>
        </w:rPr>
        <w:t>mockup</w:t>
      </w:r>
      <w:r w:rsidRPr="00410949">
        <w:rPr>
          <w:sz w:val="20"/>
          <w:szCs w:val="20"/>
          <w:lang w:val="es-MX"/>
        </w:rPr>
        <w:t xml:space="preserve"> se utiliza una paleta de colores predominantemente en tonos morado rosa y blanco con acentos más oscuros para botones y encabezados</w:t>
      </w:r>
      <w:r>
        <w:rPr>
          <w:sz w:val="20"/>
          <w:szCs w:val="20"/>
          <w:lang w:val="es-MX"/>
        </w:rPr>
        <w:t xml:space="preserve">. </w:t>
      </w:r>
      <w:r w:rsidRPr="00410949">
        <w:rPr>
          <w:sz w:val="20"/>
          <w:szCs w:val="20"/>
          <w:lang w:val="es-MX"/>
        </w:rPr>
        <w:t>Esta selección cromática aporta una estética profesional moderna y coherente visualmente</w:t>
      </w:r>
      <w:r>
        <w:rPr>
          <w:sz w:val="20"/>
          <w:szCs w:val="20"/>
          <w:lang w:val="es-MX"/>
        </w:rPr>
        <w:t xml:space="preserve">. </w:t>
      </w:r>
      <w:r w:rsidRPr="00410949">
        <w:rPr>
          <w:sz w:val="20"/>
          <w:szCs w:val="20"/>
          <w:lang w:val="es-MX"/>
        </w:rPr>
        <w:t>Además, el color morado está asociado con la creatividad la innovación y el análisis estratégico</w:t>
      </w:r>
      <w:r>
        <w:rPr>
          <w:sz w:val="20"/>
          <w:szCs w:val="20"/>
          <w:lang w:val="es-MX"/>
        </w:rPr>
        <w:t>.</w:t>
      </w:r>
      <w:r w:rsidRPr="00410949">
        <w:rPr>
          <w:sz w:val="20"/>
          <w:szCs w:val="20"/>
          <w:lang w:val="es-MX"/>
        </w:rPr>
        <w:t xml:space="preserve"> Ideal para reportes corporativos donde se requiere concentración visual sin fatiga</w:t>
      </w:r>
      <w:r>
        <w:rPr>
          <w:sz w:val="20"/>
          <w:szCs w:val="20"/>
          <w:lang w:val="es-MX"/>
        </w:rPr>
        <w:t xml:space="preserve">. </w:t>
      </w:r>
      <w:r w:rsidRPr="00410949">
        <w:rPr>
          <w:sz w:val="20"/>
          <w:szCs w:val="20"/>
          <w:lang w:val="es-MX"/>
        </w:rPr>
        <w:t>Las tonalidades de rosa claro y degradados aportan suavidad y equilibrio visual facilitando la lectura y haciendo amigable la experiencia del usuario</w:t>
      </w:r>
      <w:r>
        <w:rPr>
          <w:sz w:val="20"/>
          <w:szCs w:val="20"/>
          <w:lang w:val="es-MX"/>
        </w:rPr>
        <w:t>. U</w:t>
      </w:r>
      <w:r w:rsidRPr="00410949">
        <w:rPr>
          <w:sz w:val="20"/>
          <w:szCs w:val="20"/>
          <w:lang w:val="es-MX"/>
        </w:rPr>
        <w:t>tilizar tonalidades más oscuras para los botones y elementos destacados ayudan a destacar elementos de navegación y selección clave</w:t>
      </w:r>
      <w:r>
        <w:rPr>
          <w:sz w:val="20"/>
          <w:szCs w:val="20"/>
          <w:lang w:val="es-MX"/>
        </w:rPr>
        <w:t>.</w:t>
      </w:r>
    </w:p>
    <w:p w14:paraId="580A0E21" w14:textId="4DBBE729" w:rsidR="00410949" w:rsidRDefault="00410949" w:rsidP="000B3E03">
      <w:pPr>
        <w:jc w:val="both"/>
        <w:rPr>
          <w:sz w:val="20"/>
          <w:szCs w:val="20"/>
          <w:lang w:val="es-MX"/>
        </w:rPr>
      </w:pPr>
      <w:r w:rsidRPr="00410949">
        <w:rPr>
          <w:sz w:val="20"/>
          <w:szCs w:val="20"/>
          <w:lang w:val="es-MX"/>
        </w:rPr>
        <w:t xml:space="preserve">Además de que el uso del logotipo institucional y el patrón de lectura en </w:t>
      </w:r>
      <w:r>
        <w:rPr>
          <w:sz w:val="20"/>
          <w:szCs w:val="20"/>
          <w:lang w:val="es-MX"/>
        </w:rPr>
        <w:t>Z</w:t>
      </w:r>
      <w:r w:rsidRPr="00410949">
        <w:rPr>
          <w:sz w:val="20"/>
          <w:szCs w:val="20"/>
          <w:lang w:val="es-MX"/>
        </w:rPr>
        <w:t xml:space="preserve"> aseguran una navegación clara jerárquica y fluida</w:t>
      </w:r>
    </w:p>
    <w:p w14:paraId="1B5F7249" w14:textId="75CD1A6B" w:rsidR="008E51D9" w:rsidRDefault="008E51D9" w:rsidP="000B3E03">
      <w:pPr>
        <w:pStyle w:val="Ttulo1"/>
        <w:jc w:val="both"/>
        <w:rPr>
          <w:lang w:val="es-MX"/>
        </w:rPr>
      </w:pPr>
      <w:r w:rsidRPr="00837974">
        <w:lastRenderedPageBreak/>
        <w:t xml:space="preserve">Avance </w:t>
      </w:r>
      <w:r>
        <w:t xml:space="preserve">3 </w:t>
      </w:r>
      <w:r>
        <w:rPr>
          <w:lang w:val="es-MX"/>
        </w:rPr>
        <w:t>G</w:t>
      </w:r>
      <w:r w:rsidRPr="008E51D9">
        <w:rPr>
          <w:lang w:val="es-MX"/>
        </w:rPr>
        <w:t>enerar medidas y columnas calculadas</w:t>
      </w:r>
    </w:p>
    <w:p w14:paraId="14E55160" w14:textId="21E6DB95" w:rsidR="008E51D9" w:rsidRDefault="008E51D9" w:rsidP="000B3E03">
      <w:pPr>
        <w:jc w:val="both"/>
        <w:rPr>
          <w:lang w:val="es-MX"/>
        </w:rPr>
      </w:pPr>
      <w:r>
        <w:rPr>
          <w:lang w:val="es-MX"/>
        </w:rPr>
        <w:t>E</w:t>
      </w:r>
      <w:r w:rsidRPr="008E51D9">
        <w:rPr>
          <w:lang w:val="es-MX"/>
        </w:rPr>
        <w:t>n esta etapa se usa DAX para crear medidas y columnas calculadas que analizan los ingresos costos y otros indicadores clave</w:t>
      </w:r>
      <w:r>
        <w:rPr>
          <w:lang w:val="es-MX"/>
        </w:rPr>
        <w:t xml:space="preserve">. </w:t>
      </w:r>
    </w:p>
    <w:p w14:paraId="1419B868" w14:textId="4018E92C" w:rsidR="00B413A5" w:rsidRPr="00B413A5" w:rsidRDefault="00B413A5" w:rsidP="000B3E03">
      <w:pPr>
        <w:jc w:val="both"/>
        <w:rPr>
          <w:b/>
          <w:bCs/>
          <w:lang w:val="es-MX"/>
        </w:rPr>
      </w:pPr>
      <w:r w:rsidRPr="00B413A5">
        <w:rPr>
          <w:b/>
          <w:bCs/>
          <w:lang w:val="es-MX"/>
        </w:rPr>
        <w:t xml:space="preserve">Medidas </w:t>
      </w:r>
      <w:r w:rsidR="00275EFB" w:rsidRPr="00B413A5">
        <w:rPr>
          <w:b/>
          <w:bCs/>
          <w:lang w:val="es-MX"/>
        </w:rPr>
        <w:t>básicas</w:t>
      </w:r>
    </w:p>
    <w:p w14:paraId="335884BA" w14:textId="77777777" w:rsidR="00B413A5" w:rsidRPr="00B413A5" w:rsidRDefault="00B413A5" w:rsidP="000B3E03">
      <w:pPr>
        <w:pStyle w:val="Prrafodelista"/>
        <w:numPr>
          <w:ilvl w:val="0"/>
          <w:numId w:val="3"/>
        </w:numPr>
        <w:jc w:val="both"/>
        <w:rPr>
          <w:lang w:val="es-MX"/>
        </w:rPr>
      </w:pPr>
      <w:r w:rsidRPr="00B413A5">
        <w:rPr>
          <w:lang w:val="es-MX"/>
        </w:rPr>
        <w:t xml:space="preserve">Ingresos </w:t>
      </w:r>
    </w:p>
    <w:p w14:paraId="65E89EF2" w14:textId="77777777" w:rsidR="00B413A5" w:rsidRDefault="00B413A5" w:rsidP="000B3E03">
      <w:pPr>
        <w:pStyle w:val="Prrafodelista"/>
        <w:jc w:val="both"/>
        <w:rPr>
          <w:i/>
          <w:iCs/>
          <w:sz w:val="18"/>
          <w:szCs w:val="18"/>
          <w:lang w:val="es-MX"/>
        </w:rPr>
      </w:pPr>
      <w:r w:rsidRPr="00B413A5">
        <w:rPr>
          <w:i/>
          <w:iCs/>
          <w:sz w:val="18"/>
          <w:szCs w:val="18"/>
          <w:lang w:val="es-MX"/>
        </w:rPr>
        <w:t>Ingresos = SUM(FactInternetSales[SalesAmount])</w:t>
      </w:r>
    </w:p>
    <w:p w14:paraId="0FC5C830" w14:textId="77777777" w:rsidR="00AD1DF5" w:rsidRDefault="00AD1DF5" w:rsidP="000B3E03">
      <w:pPr>
        <w:pStyle w:val="Prrafodelista"/>
        <w:jc w:val="both"/>
        <w:rPr>
          <w:i/>
          <w:iCs/>
          <w:sz w:val="18"/>
          <w:szCs w:val="18"/>
          <w:lang w:val="es-MX"/>
        </w:rPr>
      </w:pPr>
    </w:p>
    <w:p w14:paraId="593EB379" w14:textId="00C8131C" w:rsidR="00AD1DF5" w:rsidRDefault="00AD1DF5" w:rsidP="000B3E03">
      <w:pPr>
        <w:pStyle w:val="Prrafodelista"/>
        <w:jc w:val="both"/>
        <w:rPr>
          <w:lang w:val="es-MX"/>
        </w:rPr>
      </w:pPr>
      <w:r w:rsidRPr="00AD1DF5">
        <w:rPr>
          <w:lang w:val="es-MX"/>
        </w:rPr>
        <w:t>Representa la suma que está el de las ventas. Esta medida permite conocer el monto bruto generado por las ventas en un periodo específico, sirviendo como punto de partida para todos los análisis financieros posterior. Visualizarlo en el dashboard permite entender las tendencias de venta, evaluar el rendimiento de los productos y realizar comparaciones contra metas establecidas o resultados del año anterior</w:t>
      </w:r>
    </w:p>
    <w:p w14:paraId="493E3994" w14:textId="77777777" w:rsidR="00AD1DF5" w:rsidRPr="00AD1DF5" w:rsidRDefault="00AD1DF5" w:rsidP="000B3E03">
      <w:pPr>
        <w:pStyle w:val="Prrafodelista"/>
        <w:jc w:val="both"/>
        <w:rPr>
          <w:lang w:val="es-MX"/>
        </w:rPr>
      </w:pPr>
    </w:p>
    <w:p w14:paraId="494C89AA" w14:textId="77777777" w:rsidR="008E51D9" w:rsidRDefault="008E51D9" w:rsidP="000B3E03">
      <w:pPr>
        <w:pStyle w:val="Prrafodelista"/>
        <w:numPr>
          <w:ilvl w:val="0"/>
          <w:numId w:val="3"/>
        </w:numPr>
        <w:jc w:val="both"/>
        <w:rPr>
          <w:lang w:val="es-MX"/>
        </w:rPr>
      </w:pPr>
      <w:r>
        <w:rPr>
          <w:lang w:val="es-MX"/>
        </w:rPr>
        <w:t>Ingresos Acumulados</w:t>
      </w:r>
    </w:p>
    <w:p w14:paraId="292FA931" w14:textId="6E8D0C84" w:rsidR="008E51D9" w:rsidRDefault="008E51D9" w:rsidP="000B3E03">
      <w:pPr>
        <w:pStyle w:val="Prrafodelista"/>
        <w:jc w:val="both"/>
        <w:rPr>
          <w:i/>
          <w:iCs/>
          <w:sz w:val="18"/>
          <w:szCs w:val="18"/>
          <w:lang w:val="es-MX"/>
        </w:rPr>
      </w:pPr>
      <w:r w:rsidRPr="008E51D9">
        <w:rPr>
          <w:i/>
          <w:iCs/>
          <w:sz w:val="18"/>
          <w:szCs w:val="18"/>
          <w:lang w:val="es-MX"/>
        </w:rPr>
        <w:t>Acumulado Ingresos = CALCULATE( [Ingresos], DATESYTD(DimDate[FullDateAlternateKey]))</w:t>
      </w:r>
    </w:p>
    <w:p w14:paraId="07DFB465" w14:textId="77777777" w:rsidR="00AD1DF5" w:rsidRDefault="00AD1DF5" w:rsidP="000B3E03">
      <w:pPr>
        <w:pStyle w:val="Prrafodelista"/>
        <w:jc w:val="both"/>
        <w:rPr>
          <w:i/>
          <w:iCs/>
          <w:sz w:val="18"/>
          <w:szCs w:val="18"/>
          <w:lang w:val="es-MX"/>
        </w:rPr>
      </w:pPr>
    </w:p>
    <w:p w14:paraId="255DB149" w14:textId="7DB74CC7" w:rsidR="00AD1DF5" w:rsidRDefault="00AD1DF5" w:rsidP="000B3E03">
      <w:pPr>
        <w:pStyle w:val="Prrafodelista"/>
        <w:jc w:val="both"/>
        <w:rPr>
          <w:lang w:val="es-MX"/>
        </w:rPr>
      </w:pPr>
      <w:r w:rsidRPr="00AD1DF5">
        <w:rPr>
          <w:lang w:val="es-MX"/>
        </w:rPr>
        <w:t>Calcula el total acumulado de ingresos desde el inicio del año hasta la fecha seleccionada facilitando el análisis del crecimiento progresivo de las ventas y permitiendo identificar a estacionalidades o puntos críticos en la generación de ingresos</w:t>
      </w:r>
    </w:p>
    <w:p w14:paraId="37B03E7A" w14:textId="77777777" w:rsidR="00AD1DF5" w:rsidRPr="00AD1DF5" w:rsidRDefault="00AD1DF5" w:rsidP="000B3E03">
      <w:pPr>
        <w:pStyle w:val="Prrafodelista"/>
        <w:jc w:val="both"/>
        <w:rPr>
          <w:lang w:val="es-MX"/>
        </w:rPr>
      </w:pPr>
    </w:p>
    <w:p w14:paraId="63042C09" w14:textId="74A3120A" w:rsidR="008E51D9" w:rsidRDefault="00B7080F" w:rsidP="000B3E03">
      <w:pPr>
        <w:pStyle w:val="Prrafodelista"/>
        <w:numPr>
          <w:ilvl w:val="0"/>
          <w:numId w:val="3"/>
        </w:numPr>
        <w:jc w:val="both"/>
        <w:rPr>
          <w:lang w:val="es-MX"/>
        </w:rPr>
      </w:pPr>
      <w:r>
        <w:rPr>
          <w:lang w:val="es-MX"/>
        </w:rPr>
        <w:t>Costos de Producción</w:t>
      </w:r>
    </w:p>
    <w:p w14:paraId="321A2E10" w14:textId="4F744DB7" w:rsidR="008E51D9" w:rsidRDefault="008E51D9" w:rsidP="000B3E03">
      <w:pPr>
        <w:pStyle w:val="Prrafodelista"/>
        <w:jc w:val="both"/>
        <w:rPr>
          <w:i/>
          <w:iCs/>
          <w:sz w:val="18"/>
          <w:szCs w:val="18"/>
          <w:lang w:val="es-MX"/>
        </w:rPr>
      </w:pPr>
      <w:r w:rsidRPr="008E51D9">
        <w:rPr>
          <w:i/>
          <w:iCs/>
          <w:sz w:val="18"/>
          <w:szCs w:val="18"/>
          <w:lang w:val="es-MX"/>
        </w:rPr>
        <w:t>COGS = SUM(FactInternetSales[TotalProductCost])</w:t>
      </w:r>
    </w:p>
    <w:p w14:paraId="2B5EB80C" w14:textId="77777777" w:rsidR="00AD1DF5" w:rsidRDefault="00AD1DF5" w:rsidP="000B3E03">
      <w:pPr>
        <w:pStyle w:val="Prrafodelista"/>
        <w:jc w:val="both"/>
        <w:rPr>
          <w:i/>
          <w:iCs/>
          <w:sz w:val="18"/>
          <w:szCs w:val="18"/>
          <w:lang w:val="es-MX"/>
        </w:rPr>
      </w:pPr>
    </w:p>
    <w:p w14:paraId="5A61B453" w14:textId="754B61E5" w:rsidR="00AD1DF5" w:rsidRDefault="00AD1DF5" w:rsidP="000B3E03">
      <w:pPr>
        <w:pStyle w:val="Prrafodelista"/>
        <w:jc w:val="both"/>
        <w:rPr>
          <w:lang w:val="es-MX"/>
        </w:rPr>
      </w:pPr>
      <w:r w:rsidRPr="00AD1DF5">
        <w:rPr>
          <w:lang w:val="es-MX"/>
        </w:rPr>
        <w:t xml:space="preserve">Sumar de los costos directos asociados a la producción de los productos vendidos. Es fundamental para calcular las utilidades y márgenes de ganancia, además de detectar aumentos en los costos que afectan la rentabilidad. </w:t>
      </w:r>
    </w:p>
    <w:p w14:paraId="29EE9F8D" w14:textId="77777777" w:rsidR="00AD1DF5" w:rsidRPr="00AD1DF5" w:rsidRDefault="00AD1DF5" w:rsidP="000B3E03">
      <w:pPr>
        <w:pStyle w:val="Prrafodelista"/>
        <w:jc w:val="both"/>
        <w:rPr>
          <w:lang w:val="es-MX"/>
        </w:rPr>
      </w:pPr>
    </w:p>
    <w:p w14:paraId="507D24D2" w14:textId="30994253" w:rsidR="00276694" w:rsidRDefault="00276694" w:rsidP="000B3E03">
      <w:pPr>
        <w:pStyle w:val="Prrafodelista"/>
        <w:numPr>
          <w:ilvl w:val="0"/>
          <w:numId w:val="3"/>
        </w:numPr>
        <w:jc w:val="both"/>
        <w:rPr>
          <w:lang w:val="es-MX"/>
        </w:rPr>
      </w:pPr>
      <w:r>
        <w:rPr>
          <w:lang w:val="es-MX"/>
        </w:rPr>
        <w:t xml:space="preserve">Costos de </w:t>
      </w:r>
      <w:r w:rsidR="00AD1DF5">
        <w:rPr>
          <w:lang w:val="es-MX"/>
        </w:rPr>
        <w:t>Envios</w:t>
      </w:r>
      <w:r>
        <w:rPr>
          <w:lang w:val="es-MX"/>
        </w:rPr>
        <w:t xml:space="preserve"> </w:t>
      </w:r>
    </w:p>
    <w:p w14:paraId="6BFA5D5C" w14:textId="77777777" w:rsidR="00276694" w:rsidRDefault="00276694" w:rsidP="000B3E03">
      <w:pPr>
        <w:pStyle w:val="Prrafodelista"/>
        <w:jc w:val="both"/>
        <w:rPr>
          <w:i/>
          <w:iCs/>
          <w:sz w:val="18"/>
          <w:szCs w:val="18"/>
          <w:lang w:val="es-MX"/>
        </w:rPr>
      </w:pPr>
      <w:r w:rsidRPr="00276694">
        <w:rPr>
          <w:i/>
          <w:iCs/>
          <w:sz w:val="18"/>
          <w:szCs w:val="18"/>
          <w:lang w:val="es-MX"/>
        </w:rPr>
        <w:t>Costo Envios = SUM(FactInternetSales[Freight])</w:t>
      </w:r>
    </w:p>
    <w:p w14:paraId="1B080BE2" w14:textId="77777777" w:rsidR="00AD1DF5" w:rsidRDefault="00AD1DF5" w:rsidP="000B3E03">
      <w:pPr>
        <w:pStyle w:val="Prrafodelista"/>
        <w:jc w:val="both"/>
        <w:rPr>
          <w:i/>
          <w:iCs/>
          <w:sz w:val="18"/>
          <w:szCs w:val="18"/>
          <w:lang w:val="es-MX"/>
        </w:rPr>
      </w:pPr>
    </w:p>
    <w:p w14:paraId="38F18E4C" w14:textId="3297B50F" w:rsidR="00AD1DF5" w:rsidRPr="00AD1DF5" w:rsidRDefault="00AD1DF5" w:rsidP="000B3E03">
      <w:pPr>
        <w:pStyle w:val="Prrafodelista"/>
        <w:jc w:val="both"/>
        <w:rPr>
          <w:lang w:val="es-MX"/>
        </w:rPr>
      </w:pPr>
      <w:r w:rsidRPr="00AD1DF5">
        <w:rPr>
          <w:lang w:val="es-MX"/>
        </w:rPr>
        <w:t>Es el total de gastos asociados al envío del producto, complementa el análisis de costos operativos y ayuda a evaluar el impacto logístico en la rentabilidad total</w:t>
      </w:r>
    </w:p>
    <w:p w14:paraId="3D253D07" w14:textId="77777777" w:rsidR="00AD1DF5" w:rsidRPr="00AD1DF5" w:rsidRDefault="00AD1DF5" w:rsidP="000B3E03">
      <w:pPr>
        <w:pStyle w:val="Prrafodelista"/>
        <w:jc w:val="both"/>
        <w:rPr>
          <w:lang w:val="es-MX"/>
        </w:rPr>
      </w:pPr>
    </w:p>
    <w:p w14:paraId="167AAA30" w14:textId="03C80C6E" w:rsidR="00276694" w:rsidRDefault="00276694" w:rsidP="000B3E03">
      <w:pPr>
        <w:pStyle w:val="Prrafodelista"/>
        <w:numPr>
          <w:ilvl w:val="0"/>
          <w:numId w:val="3"/>
        </w:numPr>
        <w:jc w:val="both"/>
        <w:rPr>
          <w:lang w:val="es-MX"/>
        </w:rPr>
      </w:pPr>
      <w:r>
        <w:rPr>
          <w:lang w:val="es-MX"/>
        </w:rPr>
        <w:t xml:space="preserve">Costos de Producción más gastos de envío </w:t>
      </w:r>
    </w:p>
    <w:p w14:paraId="7073C320" w14:textId="77777777" w:rsidR="00276694" w:rsidRDefault="00276694" w:rsidP="000B3E03">
      <w:pPr>
        <w:pStyle w:val="Prrafodelista"/>
        <w:jc w:val="both"/>
        <w:rPr>
          <w:i/>
          <w:iCs/>
          <w:sz w:val="18"/>
          <w:szCs w:val="18"/>
          <w:lang w:val="es-MX"/>
        </w:rPr>
      </w:pPr>
      <w:r w:rsidRPr="00276694">
        <w:rPr>
          <w:i/>
          <w:iCs/>
          <w:sz w:val="18"/>
          <w:szCs w:val="18"/>
          <w:lang w:val="es-MX"/>
        </w:rPr>
        <w:t>COGS+Envios = [COGS] + [Costo Envios]</w:t>
      </w:r>
    </w:p>
    <w:p w14:paraId="63C12D5E" w14:textId="77777777" w:rsidR="00AD1DF5" w:rsidRDefault="00AD1DF5" w:rsidP="000B3E03">
      <w:pPr>
        <w:pStyle w:val="Prrafodelista"/>
        <w:jc w:val="both"/>
        <w:rPr>
          <w:i/>
          <w:iCs/>
          <w:sz w:val="18"/>
          <w:szCs w:val="18"/>
          <w:lang w:val="es-MX"/>
        </w:rPr>
      </w:pPr>
    </w:p>
    <w:p w14:paraId="79BF2808" w14:textId="5E1439D9" w:rsidR="00AD1DF5" w:rsidRPr="00B4292E" w:rsidRDefault="00B4292E" w:rsidP="000B3E03">
      <w:pPr>
        <w:pStyle w:val="Prrafodelista"/>
        <w:jc w:val="both"/>
        <w:rPr>
          <w:lang w:val="es-MX"/>
        </w:rPr>
      </w:pPr>
      <w:r w:rsidRPr="00B4292E">
        <w:rPr>
          <w:lang w:val="es-MX"/>
        </w:rPr>
        <w:t>Es la suma de los costos de producción y los costos de envío, permite calcular la autoridad meta de manera más precisa y visualizar el costo completo de las operaciones.</w:t>
      </w:r>
    </w:p>
    <w:p w14:paraId="0A5795FA" w14:textId="77777777" w:rsidR="00B4292E" w:rsidRPr="00B4292E" w:rsidRDefault="00B4292E" w:rsidP="000B3E03">
      <w:pPr>
        <w:pStyle w:val="Prrafodelista"/>
        <w:jc w:val="both"/>
        <w:rPr>
          <w:lang w:val="es-MX"/>
        </w:rPr>
      </w:pPr>
    </w:p>
    <w:p w14:paraId="04C50BB1" w14:textId="77777777" w:rsidR="00B4292E" w:rsidRPr="00B413A5" w:rsidRDefault="00B4292E" w:rsidP="000B3E03">
      <w:pPr>
        <w:pStyle w:val="Prrafodelista"/>
        <w:numPr>
          <w:ilvl w:val="0"/>
          <w:numId w:val="3"/>
        </w:numPr>
        <w:jc w:val="both"/>
        <w:rPr>
          <w:lang w:val="es-MX"/>
        </w:rPr>
      </w:pPr>
      <w:r w:rsidRPr="00B413A5">
        <w:rPr>
          <w:lang w:val="es-MX"/>
        </w:rPr>
        <w:t xml:space="preserve">Impuestos </w:t>
      </w:r>
    </w:p>
    <w:p w14:paraId="165E3003" w14:textId="77777777" w:rsidR="00B4292E" w:rsidRDefault="00B4292E" w:rsidP="000B3E03">
      <w:pPr>
        <w:pStyle w:val="Prrafodelista"/>
        <w:jc w:val="both"/>
        <w:rPr>
          <w:i/>
          <w:iCs/>
          <w:sz w:val="18"/>
          <w:szCs w:val="18"/>
          <w:lang w:val="es-MX"/>
        </w:rPr>
      </w:pPr>
      <w:r w:rsidRPr="00276694">
        <w:rPr>
          <w:i/>
          <w:iCs/>
          <w:sz w:val="18"/>
          <w:szCs w:val="18"/>
          <w:lang w:val="es-MX"/>
        </w:rPr>
        <w:t>Impuestos = SUM(FactInternetSales[TaxAmt])</w:t>
      </w:r>
    </w:p>
    <w:p w14:paraId="3664AB19" w14:textId="2CC74803" w:rsidR="00B4292E" w:rsidRPr="00B4292E" w:rsidRDefault="00B4292E" w:rsidP="000B3E03">
      <w:pPr>
        <w:pStyle w:val="Prrafodelista"/>
        <w:jc w:val="both"/>
        <w:rPr>
          <w:lang w:val="es-MX"/>
        </w:rPr>
      </w:pPr>
      <w:r>
        <w:rPr>
          <w:lang w:val="es-MX"/>
        </w:rPr>
        <w:t>E</w:t>
      </w:r>
      <w:r w:rsidRPr="00B4292E">
        <w:rPr>
          <w:lang w:val="es-MX"/>
        </w:rPr>
        <w:t>s la suma de los impuestos aplicados sobre las ventas, es relevante para cálculos fiscales y para estimar la utilidad neta real de la empresa</w:t>
      </w:r>
    </w:p>
    <w:p w14:paraId="008427C4" w14:textId="77777777" w:rsidR="00B4292E" w:rsidRPr="00276694" w:rsidRDefault="00B4292E" w:rsidP="000B3E03">
      <w:pPr>
        <w:pStyle w:val="Prrafodelista"/>
        <w:jc w:val="both"/>
        <w:rPr>
          <w:i/>
          <w:iCs/>
          <w:sz w:val="18"/>
          <w:szCs w:val="18"/>
          <w:lang w:val="es-MX"/>
        </w:rPr>
      </w:pPr>
    </w:p>
    <w:p w14:paraId="524BE8DF" w14:textId="77777777" w:rsidR="00B413A5" w:rsidRPr="00B413A5" w:rsidRDefault="00B413A5" w:rsidP="000B3E03">
      <w:pPr>
        <w:pStyle w:val="Prrafodelista"/>
        <w:numPr>
          <w:ilvl w:val="0"/>
          <w:numId w:val="3"/>
        </w:numPr>
        <w:jc w:val="both"/>
        <w:rPr>
          <w:lang w:val="es-MX"/>
        </w:rPr>
      </w:pPr>
      <w:r w:rsidRPr="00B413A5">
        <w:rPr>
          <w:lang w:val="es-MX"/>
        </w:rPr>
        <w:t xml:space="preserve">Utilidad Neta </w:t>
      </w:r>
    </w:p>
    <w:p w14:paraId="45319EC2" w14:textId="77777777" w:rsidR="00B413A5" w:rsidRDefault="00B413A5" w:rsidP="000B3E03">
      <w:pPr>
        <w:pStyle w:val="Prrafodelista"/>
        <w:jc w:val="both"/>
        <w:rPr>
          <w:i/>
          <w:iCs/>
          <w:sz w:val="18"/>
          <w:szCs w:val="18"/>
          <w:lang w:val="es-MX"/>
        </w:rPr>
      </w:pPr>
      <w:r w:rsidRPr="00B413A5">
        <w:rPr>
          <w:i/>
          <w:iCs/>
          <w:sz w:val="18"/>
          <w:szCs w:val="18"/>
          <w:lang w:val="es-MX"/>
        </w:rPr>
        <w:t>Utilidad Neta = [Ingresos] - [COGS] - [Costo Envios] - [Impuestos]</w:t>
      </w:r>
    </w:p>
    <w:p w14:paraId="4016E4A6" w14:textId="66F78006" w:rsidR="00B4292E" w:rsidRPr="00B4292E" w:rsidRDefault="00B4292E" w:rsidP="000B3E03">
      <w:pPr>
        <w:pStyle w:val="Prrafodelista"/>
        <w:jc w:val="both"/>
        <w:rPr>
          <w:lang w:val="es-MX"/>
        </w:rPr>
      </w:pPr>
      <w:r w:rsidRPr="00B4292E">
        <w:rPr>
          <w:lang w:val="es-MX"/>
        </w:rPr>
        <w:t xml:space="preserve">Mide la ganancia real después de restar todos los costos de impuestos, es uno de los principales indicadores de rentabilidad útil para determinar si las operaciones están generando valor. </w:t>
      </w:r>
    </w:p>
    <w:p w14:paraId="0D8AA3FF" w14:textId="77777777" w:rsidR="00B4292E" w:rsidRDefault="00B4292E" w:rsidP="000B3E03">
      <w:pPr>
        <w:pStyle w:val="Prrafodelista"/>
        <w:jc w:val="both"/>
        <w:rPr>
          <w:i/>
          <w:iCs/>
          <w:sz w:val="18"/>
          <w:szCs w:val="18"/>
          <w:lang w:val="es-MX"/>
        </w:rPr>
      </w:pPr>
    </w:p>
    <w:p w14:paraId="650473ED" w14:textId="77777777" w:rsidR="00B413A5" w:rsidRPr="00B413A5" w:rsidRDefault="00B413A5" w:rsidP="000B3E03">
      <w:pPr>
        <w:pStyle w:val="Prrafodelista"/>
        <w:numPr>
          <w:ilvl w:val="0"/>
          <w:numId w:val="3"/>
        </w:numPr>
        <w:jc w:val="both"/>
        <w:rPr>
          <w:lang w:val="es-MX"/>
        </w:rPr>
      </w:pPr>
      <w:r w:rsidRPr="00B413A5">
        <w:rPr>
          <w:lang w:val="es-MX"/>
        </w:rPr>
        <w:t xml:space="preserve">Utilidad Bruta </w:t>
      </w:r>
    </w:p>
    <w:p w14:paraId="76E041DB" w14:textId="77777777" w:rsidR="00B413A5" w:rsidRDefault="00B413A5" w:rsidP="000B3E03">
      <w:pPr>
        <w:pStyle w:val="Prrafodelista"/>
        <w:jc w:val="both"/>
        <w:rPr>
          <w:i/>
          <w:iCs/>
          <w:sz w:val="18"/>
          <w:szCs w:val="18"/>
          <w:lang w:val="es-MX"/>
        </w:rPr>
      </w:pPr>
      <w:bookmarkStart w:id="5" w:name="_Hlk198748739"/>
      <w:r w:rsidRPr="00B413A5">
        <w:rPr>
          <w:i/>
          <w:iCs/>
          <w:sz w:val="18"/>
          <w:szCs w:val="18"/>
          <w:lang w:val="es-MX"/>
        </w:rPr>
        <w:t xml:space="preserve">Utilidad Bruta </w:t>
      </w:r>
      <w:bookmarkEnd w:id="5"/>
      <w:r w:rsidRPr="00B413A5">
        <w:rPr>
          <w:i/>
          <w:iCs/>
          <w:sz w:val="18"/>
          <w:szCs w:val="18"/>
          <w:lang w:val="es-MX"/>
        </w:rPr>
        <w:t>= [Ingresos] - [COGS]</w:t>
      </w:r>
    </w:p>
    <w:p w14:paraId="05DC8748" w14:textId="77777777" w:rsidR="00B4292E" w:rsidRDefault="00B4292E" w:rsidP="000B3E03">
      <w:pPr>
        <w:pStyle w:val="Prrafodelista"/>
        <w:jc w:val="both"/>
        <w:rPr>
          <w:i/>
          <w:iCs/>
          <w:sz w:val="18"/>
          <w:szCs w:val="18"/>
          <w:lang w:val="es-MX"/>
        </w:rPr>
      </w:pPr>
    </w:p>
    <w:p w14:paraId="24C2241B" w14:textId="5D866F2F" w:rsidR="00B4292E" w:rsidRPr="00B4292E" w:rsidRDefault="00B4292E" w:rsidP="000B3E03">
      <w:pPr>
        <w:pStyle w:val="Prrafodelista"/>
        <w:jc w:val="both"/>
        <w:rPr>
          <w:lang w:val="es-MX"/>
        </w:rPr>
      </w:pPr>
      <w:r w:rsidRPr="00B4292E">
        <w:rPr>
          <w:lang w:val="es-MX"/>
        </w:rPr>
        <w:t>Representan la ganancia obtenida antes de restar gastos operativos como envíos e impuestos, Ayuda a medir la eficiencia productiva y el margen antes de considerar otros gastos operativos.</w:t>
      </w:r>
    </w:p>
    <w:p w14:paraId="7BE50E08" w14:textId="77777777" w:rsidR="00B4292E" w:rsidRDefault="00B4292E" w:rsidP="000B3E03">
      <w:pPr>
        <w:pStyle w:val="Prrafodelista"/>
        <w:jc w:val="both"/>
        <w:rPr>
          <w:i/>
          <w:iCs/>
          <w:sz w:val="18"/>
          <w:szCs w:val="18"/>
          <w:lang w:val="es-MX"/>
        </w:rPr>
      </w:pPr>
    </w:p>
    <w:p w14:paraId="1454A76F" w14:textId="77777777" w:rsidR="00B413A5" w:rsidRDefault="00B413A5" w:rsidP="000B3E03">
      <w:pPr>
        <w:pStyle w:val="Prrafodelista"/>
        <w:numPr>
          <w:ilvl w:val="0"/>
          <w:numId w:val="3"/>
        </w:numPr>
        <w:jc w:val="both"/>
        <w:rPr>
          <w:lang w:val="es-MX"/>
        </w:rPr>
      </w:pPr>
      <w:r>
        <w:rPr>
          <w:lang w:val="es-MX"/>
        </w:rPr>
        <w:t>Utilidad Neta Acumulada</w:t>
      </w:r>
    </w:p>
    <w:p w14:paraId="0EA80333" w14:textId="77777777" w:rsidR="00B413A5" w:rsidRDefault="00B413A5" w:rsidP="000B3E03">
      <w:pPr>
        <w:pStyle w:val="Prrafodelista"/>
        <w:jc w:val="both"/>
        <w:rPr>
          <w:i/>
          <w:iCs/>
          <w:sz w:val="18"/>
          <w:szCs w:val="18"/>
          <w:lang w:val="es-MX"/>
        </w:rPr>
      </w:pPr>
      <w:r w:rsidRPr="008E51D9">
        <w:rPr>
          <w:i/>
          <w:iCs/>
          <w:sz w:val="18"/>
          <w:szCs w:val="18"/>
          <w:lang w:val="es-MX"/>
        </w:rPr>
        <w:t>Acumulado Utilidad Neta = TOTALYTD([Utilidad Neta], 'DimDate'[FullDateAlternateKey])</w:t>
      </w:r>
    </w:p>
    <w:p w14:paraId="79D3EBA7" w14:textId="77777777" w:rsidR="00B4292E" w:rsidRDefault="00B4292E" w:rsidP="000B3E03">
      <w:pPr>
        <w:pStyle w:val="Prrafodelista"/>
        <w:jc w:val="both"/>
        <w:rPr>
          <w:lang w:val="es-MX"/>
        </w:rPr>
      </w:pPr>
    </w:p>
    <w:p w14:paraId="0FFE7831" w14:textId="276C1E52" w:rsidR="00B4292E" w:rsidRDefault="00B4292E" w:rsidP="000B3E03">
      <w:pPr>
        <w:pStyle w:val="Prrafodelista"/>
        <w:jc w:val="both"/>
        <w:rPr>
          <w:i/>
          <w:iCs/>
          <w:sz w:val="18"/>
          <w:szCs w:val="18"/>
          <w:lang w:val="es-MX"/>
        </w:rPr>
      </w:pPr>
      <w:r>
        <w:rPr>
          <w:lang w:val="es-MX"/>
        </w:rPr>
        <w:t>M</w:t>
      </w:r>
      <w:r w:rsidRPr="00B4292E">
        <w:rPr>
          <w:lang w:val="es-MX"/>
        </w:rPr>
        <w:t>uestra el acumulado de la utilidad neta desde el inicio del año, permite monitorear el avance anual en términos de ganancia neta ofreciendo el contexto para evaluar decisiones financieras</w:t>
      </w:r>
    </w:p>
    <w:p w14:paraId="64200187" w14:textId="77777777" w:rsidR="00B4292E" w:rsidRDefault="00B4292E" w:rsidP="000B3E03">
      <w:pPr>
        <w:pStyle w:val="Prrafodelista"/>
        <w:jc w:val="both"/>
        <w:rPr>
          <w:i/>
          <w:iCs/>
          <w:sz w:val="18"/>
          <w:szCs w:val="18"/>
          <w:lang w:val="es-MX"/>
        </w:rPr>
      </w:pPr>
    </w:p>
    <w:p w14:paraId="5D73C377" w14:textId="40E3D73C" w:rsidR="00276694" w:rsidRDefault="00276694" w:rsidP="000B3E03">
      <w:pPr>
        <w:pStyle w:val="Prrafodelista"/>
        <w:numPr>
          <w:ilvl w:val="0"/>
          <w:numId w:val="3"/>
        </w:numPr>
        <w:jc w:val="both"/>
        <w:rPr>
          <w:lang w:val="es-MX"/>
        </w:rPr>
      </w:pPr>
      <w:r w:rsidRPr="00276694">
        <w:rPr>
          <w:lang w:val="es-MX"/>
        </w:rPr>
        <w:t>Descuento Promedio</w:t>
      </w:r>
    </w:p>
    <w:p w14:paraId="1B2B3D38" w14:textId="77777777" w:rsidR="00B413A5" w:rsidRDefault="00276694" w:rsidP="000B3E03">
      <w:pPr>
        <w:pStyle w:val="Prrafodelista"/>
        <w:jc w:val="both"/>
        <w:rPr>
          <w:i/>
          <w:iCs/>
          <w:sz w:val="18"/>
          <w:szCs w:val="18"/>
          <w:lang w:val="es-MX"/>
        </w:rPr>
      </w:pPr>
      <w:r w:rsidRPr="00B413A5">
        <w:rPr>
          <w:i/>
          <w:iCs/>
          <w:sz w:val="18"/>
          <w:szCs w:val="18"/>
          <w:lang w:val="es-MX"/>
        </w:rPr>
        <w:t>Descuento Promedio = AVERAGE(DimPromotion[DiscountPct])</w:t>
      </w:r>
    </w:p>
    <w:p w14:paraId="0E85852C" w14:textId="77777777" w:rsidR="00B4292E" w:rsidRDefault="00B4292E" w:rsidP="000B3E03">
      <w:pPr>
        <w:pStyle w:val="Prrafodelista"/>
        <w:jc w:val="both"/>
        <w:rPr>
          <w:i/>
          <w:iCs/>
          <w:sz w:val="18"/>
          <w:szCs w:val="18"/>
          <w:lang w:val="es-MX"/>
        </w:rPr>
      </w:pPr>
    </w:p>
    <w:p w14:paraId="042C4254" w14:textId="2124F2D8" w:rsidR="00B4292E" w:rsidRPr="00B4292E" w:rsidRDefault="00B4292E" w:rsidP="000B3E03">
      <w:pPr>
        <w:pStyle w:val="Prrafodelista"/>
        <w:jc w:val="both"/>
        <w:rPr>
          <w:lang w:val="es-MX"/>
        </w:rPr>
      </w:pPr>
      <w:r w:rsidRPr="00B4292E">
        <w:rPr>
          <w:lang w:val="es-MX"/>
        </w:rPr>
        <w:t>Ayuda a evaluar las políticas de descuento y sus efectos en los ingresos imágenes al promediar los descuentos aplicados en las promociones.</w:t>
      </w:r>
    </w:p>
    <w:p w14:paraId="06941B26" w14:textId="77777777" w:rsidR="00B4292E" w:rsidRPr="00B413A5" w:rsidRDefault="00B4292E" w:rsidP="000B3E03">
      <w:pPr>
        <w:pStyle w:val="Prrafodelista"/>
        <w:jc w:val="both"/>
        <w:rPr>
          <w:i/>
          <w:iCs/>
          <w:sz w:val="18"/>
          <w:szCs w:val="18"/>
          <w:lang w:val="es-MX"/>
        </w:rPr>
      </w:pPr>
    </w:p>
    <w:p w14:paraId="340E5B78" w14:textId="58894FC3" w:rsidR="00B413A5" w:rsidRDefault="00B413A5" w:rsidP="000B3E03">
      <w:pPr>
        <w:jc w:val="both"/>
        <w:rPr>
          <w:b/>
          <w:bCs/>
          <w:lang w:val="es-MX"/>
        </w:rPr>
      </w:pPr>
      <w:r w:rsidRPr="00B413A5">
        <w:rPr>
          <w:b/>
          <w:bCs/>
          <w:lang w:val="es-MX"/>
        </w:rPr>
        <w:t>Volumen y Productos</w:t>
      </w:r>
    </w:p>
    <w:p w14:paraId="14E19DB1" w14:textId="0BDB6D41" w:rsidR="00B413A5" w:rsidRDefault="00B413A5" w:rsidP="000B3E03">
      <w:pPr>
        <w:pStyle w:val="Prrafodelista"/>
        <w:numPr>
          <w:ilvl w:val="0"/>
          <w:numId w:val="4"/>
        </w:numPr>
        <w:jc w:val="both"/>
        <w:rPr>
          <w:lang w:val="es-MX"/>
        </w:rPr>
      </w:pPr>
      <w:r w:rsidRPr="00B413A5">
        <w:rPr>
          <w:lang w:val="es-MX"/>
        </w:rPr>
        <w:t xml:space="preserve">Articulos Vendidos </w:t>
      </w:r>
    </w:p>
    <w:p w14:paraId="74999BCB" w14:textId="5D154AC0" w:rsidR="00B413A5" w:rsidRDefault="00B413A5" w:rsidP="000B3E03">
      <w:pPr>
        <w:pStyle w:val="Prrafodelista"/>
        <w:jc w:val="both"/>
        <w:rPr>
          <w:i/>
          <w:iCs/>
          <w:sz w:val="18"/>
          <w:szCs w:val="18"/>
          <w:lang w:val="es-MX"/>
        </w:rPr>
      </w:pPr>
      <w:r w:rsidRPr="00B413A5">
        <w:rPr>
          <w:i/>
          <w:iCs/>
          <w:sz w:val="18"/>
          <w:szCs w:val="18"/>
          <w:lang w:val="es-MX"/>
        </w:rPr>
        <w:t>Articulos Vendidos = SUM(FactInternetSales[OrderQuantity])</w:t>
      </w:r>
    </w:p>
    <w:p w14:paraId="50A90A6F" w14:textId="77777777" w:rsidR="00B4292E" w:rsidRDefault="00B4292E" w:rsidP="000B3E03">
      <w:pPr>
        <w:pStyle w:val="Prrafodelista"/>
        <w:jc w:val="both"/>
        <w:rPr>
          <w:lang w:val="es-MX"/>
        </w:rPr>
      </w:pPr>
    </w:p>
    <w:p w14:paraId="69095ED6" w14:textId="199DAAAA" w:rsidR="00B4292E" w:rsidRDefault="00B4292E" w:rsidP="000B3E03">
      <w:pPr>
        <w:pStyle w:val="Prrafodelista"/>
        <w:jc w:val="both"/>
        <w:rPr>
          <w:lang w:val="es-MX"/>
        </w:rPr>
      </w:pPr>
      <w:r w:rsidRPr="00B4292E">
        <w:rPr>
          <w:lang w:val="es-MX"/>
        </w:rPr>
        <w:t>Mide el volumen de las unidades vendidas, nos permite detectar productos más o menos populares</w:t>
      </w:r>
    </w:p>
    <w:p w14:paraId="7CDAB3E7" w14:textId="77777777" w:rsidR="00B4292E" w:rsidRPr="00B4292E" w:rsidRDefault="00B4292E" w:rsidP="000B3E03">
      <w:pPr>
        <w:pStyle w:val="Prrafodelista"/>
        <w:jc w:val="both"/>
        <w:rPr>
          <w:lang w:val="es-MX"/>
        </w:rPr>
      </w:pPr>
    </w:p>
    <w:p w14:paraId="64AD510D" w14:textId="3A8F13D2" w:rsidR="00B413A5" w:rsidRDefault="00B413A5" w:rsidP="000B3E03">
      <w:pPr>
        <w:pStyle w:val="Prrafodelista"/>
        <w:numPr>
          <w:ilvl w:val="0"/>
          <w:numId w:val="4"/>
        </w:numPr>
        <w:jc w:val="both"/>
        <w:rPr>
          <w:lang w:val="es-MX"/>
        </w:rPr>
      </w:pPr>
      <w:r w:rsidRPr="00B413A5">
        <w:rPr>
          <w:lang w:val="es-MX"/>
        </w:rPr>
        <w:t>Clientes Unicos</w:t>
      </w:r>
    </w:p>
    <w:p w14:paraId="4154938D" w14:textId="1A5737F5" w:rsidR="00B413A5" w:rsidRDefault="00B413A5" w:rsidP="000B3E03">
      <w:pPr>
        <w:pStyle w:val="Prrafodelista"/>
        <w:jc w:val="both"/>
        <w:rPr>
          <w:i/>
          <w:iCs/>
          <w:sz w:val="18"/>
          <w:szCs w:val="18"/>
          <w:lang w:val="es-MX"/>
        </w:rPr>
      </w:pPr>
      <w:r w:rsidRPr="00B413A5">
        <w:rPr>
          <w:i/>
          <w:iCs/>
          <w:sz w:val="18"/>
          <w:szCs w:val="18"/>
          <w:lang w:val="es-MX"/>
        </w:rPr>
        <w:t>Clientes Unicos = DISTINCTCOUNT(FactInternetSales[CustomerKey])</w:t>
      </w:r>
    </w:p>
    <w:p w14:paraId="18C35B99" w14:textId="14A02139" w:rsidR="00B4292E" w:rsidRPr="00B4292E" w:rsidRDefault="00B4292E" w:rsidP="000B3E03">
      <w:pPr>
        <w:pStyle w:val="Prrafodelista"/>
        <w:jc w:val="both"/>
        <w:rPr>
          <w:lang w:val="es-MX"/>
        </w:rPr>
      </w:pPr>
      <w:r w:rsidRPr="00B4292E">
        <w:rPr>
          <w:lang w:val="es-MX"/>
        </w:rPr>
        <w:t>Indique cuántos clientes únicos compraron de esta manera se conoce el alcance del mercado y la frecuencia de compra</w:t>
      </w:r>
    </w:p>
    <w:p w14:paraId="28EBF2E4" w14:textId="77777777" w:rsidR="00B4292E" w:rsidRDefault="00B4292E" w:rsidP="000B3E03">
      <w:pPr>
        <w:pStyle w:val="Prrafodelista"/>
        <w:jc w:val="both"/>
        <w:rPr>
          <w:i/>
          <w:iCs/>
          <w:sz w:val="18"/>
          <w:szCs w:val="18"/>
          <w:lang w:val="es-MX"/>
        </w:rPr>
      </w:pPr>
    </w:p>
    <w:p w14:paraId="0A2072C4" w14:textId="25CA57AB" w:rsidR="00B413A5" w:rsidRDefault="00B413A5" w:rsidP="000B3E03">
      <w:pPr>
        <w:pStyle w:val="Prrafodelista"/>
        <w:numPr>
          <w:ilvl w:val="0"/>
          <w:numId w:val="4"/>
        </w:numPr>
        <w:jc w:val="both"/>
        <w:rPr>
          <w:lang w:val="es-MX"/>
        </w:rPr>
      </w:pPr>
      <w:r w:rsidRPr="00B413A5">
        <w:rPr>
          <w:lang w:val="es-MX"/>
        </w:rPr>
        <w:t>Lista Precios</w:t>
      </w:r>
    </w:p>
    <w:p w14:paraId="4E2AC7E2" w14:textId="3D3A8C2D" w:rsidR="008E51D9" w:rsidRDefault="00B413A5" w:rsidP="000B3E03">
      <w:pPr>
        <w:pStyle w:val="Prrafodelista"/>
        <w:jc w:val="both"/>
        <w:rPr>
          <w:i/>
          <w:iCs/>
          <w:sz w:val="18"/>
          <w:szCs w:val="18"/>
          <w:lang w:val="es-MX"/>
        </w:rPr>
      </w:pPr>
      <w:r w:rsidRPr="00B413A5">
        <w:rPr>
          <w:i/>
          <w:iCs/>
          <w:sz w:val="18"/>
          <w:szCs w:val="18"/>
          <w:lang w:val="es-MX"/>
        </w:rPr>
        <w:t>Lista Precios = SUM(FactInternetSales[UnitPrice])</w:t>
      </w:r>
    </w:p>
    <w:p w14:paraId="02917D21" w14:textId="77777777" w:rsidR="00B4292E" w:rsidRDefault="00B4292E" w:rsidP="000B3E03">
      <w:pPr>
        <w:pStyle w:val="Prrafodelista"/>
        <w:jc w:val="both"/>
        <w:rPr>
          <w:i/>
          <w:iCs/>
          <w:sz w:val="18"/>
          <w:szCs w:val="18"/>
          <w:lang w:val="es-MX"/>
        </w:rPr>
      </w:pPr>
    </w:p>
    <w:p w14:paraId="3D47F6E6" w14:textId="59AFB407" w:rsidR="00B4292E" w:rsidRDefault="00B4292E" w:rsidP="000B3E03">
      <w:pPr>
        <w:pStyle w:val="Prrafodelista"/>
        <w:jc w:val="both"/>
        <w:rPr>
          <w:lang w:val="es-MX"/>
        </w:rPr>
      </w:pPr>
      <w:r>
        <w:rPr>
          <w:lang w:val="es-MX"/>
        </w:rPr>
        <w:t>S</w:t>
      </w:r>
      <w:r w:rsidRPr="00B4292E">
        <w:rPr>
          <w:lang w:val="es-MX"/>
        </w:rPr>
        <w:t>uma el precio unitario sin descuento lo que permite comparar ingresos reales contra los precios base</w:t>
      </w:r>
    </w:p>
    <w:p w14:paraId="6FC81064" w14:textId="77777777" w:rsidR="00B4292E" w:rsidRPr="00B4292E" w:rsidRDefault="00B4292E" w:rsidP="000B3E03">
      <w:pPr>
        <w:pStyle w:val="Prrafodelista"/>
        <w:jc w:val="both"/>
        <w:rPr>
          <w:lang w:val="es-MX"/>
        </w:rPr>
      </w:pPr>
    </w:p>
    <w:p w14:paraId="6B628B7E" w14:textId="052D4DD1" w:rsidR="00B413A5" w:rsidRDefault="00B413A5" w:rsidP="000B3E03">
      <w:pPr>
        <w:pStyle w:val="Prrafodelista"/>
        <w:numPr>
          <w:ilvl w:val="0"/>
          <w:numId w:val="4"/>
        </w:numPr>
        <w:jc w:val="both"/>
        <w:rPr>
          <w:lang w:val="es-MX"/>
        </w:rPr>
      </w:pPr>
      <w:r w:rsidRPr="00B413A5">
        <w:rPr>
          <w:lang w:val="es-MX"/>
        </w:rPr>
        <w:lastRenderedPageBreak/>
        <w:t>Operaciones</w:t>
      </w:r>
    </w:p>
    <w:p w14:paraId="35DFF263" w14:textId="2ACB81FF" w:rsidR="00B413A5" w:rsidRDefault="00B413A5" w:rsidP="000B3E03">
      <w:pPr>
        <w:pStyle w:val="Prrafodelista"/>
        <w:jc w:val="both"/>
        <w:rPr>
          <w:i/>
          <w:iCs/>
          <w:sz w:val="18"/>
          <w:szCs w:val="18"/>
          <w:lang w:val="es-MX"/>
        </w:rPr>
      </w:pPr>
      <w:r w:rsidRPr="00B413A5">
        <w:rPr>
          <w:i/>
          <w:iCs/>
          <w:sz w:val="18"/>
          <w:szCs w:val="18"/>
          <w:lang w:val="es-MX"/>
        </w:rPr>
        <w:t>Operaciones = COUNTROWS(FactInternetSales)</w:t>
      </w:r>
    </w:p>
    <w:p w14:paraId="5C77316E" w14:textId="77777777" w:rsidR="00B4292E" w:rsidRDefault="00B4292E" w:rsidP="000B3E03">
      <w:pPr>
        <w:pStyle w:val="Prrafodelista"/>
        <w:jc w:val="both"/>
        <w:rPr>
          <w:lang w:val="es-MX"/>
        </w:rPr>
      </w:pPr>
    </w:p>
    <w:p w14:paraId="7F98FD31" w14:textId="62C5E1E0" w:rsidR="00B4292E" w:rsidRPr="00B4292E" w:rsidRDefault="00B4292E" w:rsidP="000B3E03">
      <w:pPr>
        <w:pStyle w:val="Prrafodelista"/>
        <w:jc w:val="both"/>
        <w:rPr>
          <w:lang w:val="es-MX"/>
        </w:rPr>
      </w:pPr>
      <w:r w:rsidRPr="00B4292E">
        <w:rPr>
          <w:lang w:val="es-MX"/>
        </w:rPr>
        <w:t>Mide el número de transacciones, así como la frecuencia de la operación y ayudas en la carga al sistema de ventas</w:t>
      </w:r>
    </w:p>
    <w:p w14:paraId="5C46F9A0" w14:textId="0A77D143" w:rsidR="00B413A5" w:rsidRDefault="00B413A5" w:rsidP="000B3E03">
      <w:pPr>
        <w:jc w:val="both"/>
        <w:rPr>
          <w:b/>
          <w:bCs/>
          <w:lang w:val="es-MX"/>
        </w:rPr>
      </w:pPr>
      <w:r w:rsidRPr="00B413A5">
        <w:rPr>
          <w:b/>
          <w:bCs/>
          <w:lang w:val="es-MX"/>
        </w:rPr>
        <w:t>Comparativos Temporales</w:t>
      </w:r>
    </w:p>
    <w:p w14:paraId="682489EE" w14:textId="77777777" w:rsidR="00E650FB" w:rsidRDefault="00E650FB" w:rsidP="000B3E03">
      <w:pPr>
        <w:pStyle w:val="Prrafodelista"/>
        <w:numPr>
          <w:ilvl w:val="0"/>
          <w:numId w:val="5"/>
        </w:numPr>
        <w:jc w:val="both"/>
        <w:rPr>
          <w:lang w:val="es-MX"/>
        </w:rPr>
      </w:pPr>
      <w:r w:rsidRPr="00B413A5">
        <w:rPr>
          <w:lang w:val="es-MX"/>
        </w:rPr>
        <w:t>Ingresos LY</w:t>
      </w:r>
    </w:p>
    <w:p w14:paraId="5CCC6612" w14:textId="77777777" w:rsidR="00E650FB" w:rsidRPr="00B413A5" w:rsidRDefault="00E650FB" w:rsidP="000B3E03">
      <w:pPr>
        <w:pStyle w:val="Prrafodelista"/>
        <w:jc w:val="both"/>
        <w:rPr>
          <w:lang w:val="es-MX"/>
        </w:rPr>
      </w:pPr>
      <w:r w:rsidRPr="00B413A5">
        <w:rPr>
          <w:i/>
          <w:iCs/>
          <w:sz w:val="18"/>
          <w:szCs w:val="18"/>
          <w:lang w:val="es-MX"/>
        </w:rPr>
        <w:t>Ingresos LY = CALCULATE([Ingresos], SAMEPERIODLASTYEAR('DimDate'[FullDateAlternateKey]))</w:t>
      </w:r>
    </w:p>
    <w:p w14:paraId="4885F34F" w14:textId="77777777" w:rsidR="00E650FB" w:rsidRPr="00E650FB" w:rsidRDefault="00E650FB" w:rsidP="000B3E03">
      <w:pPr>
        <w:pStyle w:val="Prrafodelista"/>
        <w:numPr>
          <w:ilvl w:val="0"/>
          <w:numId w:val="5"/>
        </w:numPr>
        <w:jc w:val="both"/>
        <w:rPr>
          <w:sz w:val="20"/>
          <w:szCs w:val="20"/>
        </w:rPr>
      </w:pPr>
      <w:r w:rsidRPr="00E650FB">
        <w:rPr>
          <w:lang w:val="es-MX"/>
        </w:rPr>
        <w:t>Ventas LY</w:t>
      </w:r>
    </w:p>
    <w:p w14:paraId="55D401E1" w14:textId="77777777" w:rsidR="00E650FB" w:rsidRPr="00E650FB" w:rsidRDefault="00E650FB" w:rsidP="000B3E03">
      <w:pPr>
        <w:pStyle w:val="Prrafodelista"/>
        <w:jc w:val="both"/>
        <w:rPr>
          <w:sz w:val="20"/>
          <w:szCs w:val="20"/>
        </w:rPr>
      </w:pPr>
      <w:r w:rsidRPr="00E650FB">
        <w:rPr>
          <w:i/>
          <w:iCs/>
          <w:sz w:val="18"/>
          <w:szCs w:val="18"/>
          <w:lang w:val="es-MX"/>
        </w:rPr>
        <w:t>Ventas LY = CALCULATE([Ingresos], SAMEPERIODLASTYEAR(DimDate[DateKey]))</w:t>
      </w:r>
    </w:p>
    <w:p w14:paraId="1B4B2073" w14:textId="4F91E2C2" w:rsidR="00B413A5" w:rsidRDefault="00B413A5" w:rsidP="000B3E03">
      <w:pPr>
        <w:pStyle w:val="Prrafodelista"/>
        <w:numPr>
          <w:ilvl w:val="0"/>
          <w:numId w:val="5"/>
        </w:numPr>
        <w:jc w:val="both"/>
        <w:rPr>
          <w:lang w:val="es-MX"/>
        </w:rPr>
      </w:pPr>
      <w:r w:rsidRPr="00B413A5">
        <w:rPr>
          <w:lang w:val="es-MX"/>
        </w:rPr>
        <w:t xml:space="preserve">COGS LY </w:t>
      </w:r>
    </w:p>
    <w:p w14:paraId="542650A7" w14:textId="627AC7AD" w:rsidR="00B413A5" w:rsidRDefault="00B413A5" w:rsidP="000B3E03">
      <w:pPr>
        <w:pStyle w:val="Prrafodelista"/>
        <w:jc w:val="both"/>
        <w:rPr>
          <w:i/>
          <w:iCs/>
          <w:sz w:val="18"/>
          <w:szCs w:val="18"/>
          <w:lang w:val="es-MX"/>
        </w:rPr>
      </w:pPr>
      <w:r w:rsidRPr="00B413A5">
        <w:rPr>
          <w:i/>
          <w:iCs/>
          <w:sz w:val="18"/>
          <w:szCs w:val="18"/>
          <w:lang w:val="es-MX"/>
        </w:rPr>
        <w:t>COGS LY = CALCULATE([COGS], SAMEPERIODLASTYEAR('DimDate'[FullDateAlternateKey]))</w:t>
      </w:r>
    </w:p>
    <w:p w14:paraId="28A8D453" w14:textId="659E3FBB" w:rsidR="00E650FB" w:rsidRDefault="00E650FB" w:rsidP="000B3E03">
      <w:pPr>
        <w:pStyle w:val="Prrafodelista"/>
        <w:numPr>
          <w:ilvl w:val="0"/>
          <w:numId w:val="5"/>
        </w:numPr>
        <w:jc w:val="both"/>
        <w:rPr>
          <w:lang w:val="es-MX"/>
        </w:rPr>
      </w:pPr>
      <w:r w:rsidRPr="00E650FB">
        <w:rPr>
          <w:lang w:val="es-MX"/>
        </w:rPr>
        <w:t>Utilidad Bruta LY</w:t>
      </w:r>
    </w:p>
    <w:p w14:paraId="56C0AA3E" w14:textId="1288E43E" w:rsidR="00B413A5" w:rsidRPr="00E650FB" w:rsidRDefault="00E650FB" w:rsidP="000B3E03">
      <w:pPr>
        <w:pStyle w:val="Prrafodelista"/>
        <w:jc w:val="both"/>
        <w:rPr>
          <w:lang w:val="es-MX"/>
        </w:rPr>
      </w:pPr>
      <w:r w:rsidRPr="00E650FB">
        <w:rPr>
          <w:i/>
          <w:iCs/>
          <w:sz w:val="18"/>
          <w:szCs w:val="18"/>
          <w:lang w:val="es-MX"/>
        </w:rPr>
        <w:t>Utilidad Bruta LY = CALCULATE([Utilidad Bruta], SAMEPERIODLASTYEAR('DimDate'[FullDateAlternateKey]))</w:t>
      </w:r>
    </w:p>
    <w:p w14:paraId="6E07545F" w14:textId="3C6E0979" w:rsidR="00E650FB" w:rsidRDefault="00E650FB" w:rsidP="000B3E03">
      <w:pPr>
        <w:pStyle w:val="Prrafodelista"/>
        <w:numPr>
          <w:ilvl w:val="0"/>
          <w:numId w:val="5"/>
        </w:numPr>
        <w:jc w:val="both"/>
        <w:rPr>
          <w:lang w:val="es-MX"/>
        </w:rPr>
      </w:pPr>
      <w:r w:rsidRPr="00E650FB">
        <w:rPr>
          <w:lang w:val="es-MX"/>
        </w:rPr>
        <w:t>Utilidad neta LY</w:t>
      </w:r>
    </w:p>
    <w:p w14:paraId="4B04D6D9" w14:textId="2A3CBEB1" w:rsidR="00E650FB" w:rsidRDefault="00E650FB" w:rsidP="000B3E03">
      <w:pPr>
        <w:pStyle w:val="Prrafodelista"/>
        <w:jc w:val="both"/>
        <w:rPr>
          <w:i/>
          <w:iCs/>
          <w:sz w:val="18"/>
          <w:szCs w:val="18"/>
          <w:lang w:val="es-MX"/>
        </w:rPr>
      </w:pPr>
      <w:r w:rsidRPr="00E650FB">
        <w:rPr>
          <w:i/>
          <w:iCs/>
          <w:sz w:val="18"/>
          <w:szCs w:val="18"/>
          <w:lang w:val="es-MX"/>
        </w:rPr>
        <w:t>Utilidad neta LY = CALCULATE([Utilidad Neta], SAMEPERIODLASTYEAR('DimDate'[FullDateAlternateKey]))</w:t>
      </w:r>
    </w:p>
    <w:p w14:paraId="7E6605AA" w14:textId="77777777" w:rsidR="00E1061E" w:rsidRDefault="00E1061E" w:rsidP="000B3E03">
      <w:pPr>
        <w:pStyle w:val="Prrafodelista"/>
        <w:jc w:val="both"/>
        <w:rPr>
          <w:i/>
          <w:iCs/>
          <w:sz w:val="18"/>
          <w:szCs w:val="18"/>
          <w:lang w:val="es-MX"/>
        </w:rPr>
      </w:pPr>
    </w:p>
    <w:p w14:paraId="799EC918" w14:textId="671C7F90" w:rsidR="00E1061E" w:rsidRPr="00E1061E" w:rsidRDefault="00E1061E" w:rsidP="000B3E03">
      <w:pPr>
        <w:pStyle w:val="Prrafodelista"/>
        <w:jc w:val="both"/>
        <w:rPr>
          <w:lang w:val="es-MX"/>
        </w:rPr>
      </w:pPr>
      <w:r w:rsidRPr="00E1061E">
        <w:rPr>
          <w:lang w:val="es-MX"/>
        </w:rPr>
        <w:t>Estas medidas nos permiten evaluar el crecimiento o retroceso de la empresa ya que hacen la comparativa entre ingresos ventas costos utilidad bruta y utilidad neta respecto al año anterior</w:t>
      </w:r>
      <w:r>
        <w:rPr>
          <w:lang w:val="es-MX"/>
        </w:rPr>
        <w:t xml:space="preserve">. </w:t>
      </w:r>
      <w:r w:rsidRPr="00E1061E">
        <w:rPr>
          <w:lang w:val="es-MX"/>
        </w:rPr>
        <w:t>Las dimensiones temporales cobran especial relevancia en el dashboard a través de</w:t>
      </w:r>
      <w:r w:rsidR="002F2F56">
        <w:rPr>
          <w:lang w:val="es-MX"/>
        </w:rPr>
        <w:t xml:space="preserve"> estos</w:t>
      </w:r>
      <w:r w:rsidRPr="00E1061E">
        <w:rPr>
          <w:lang w:val="es-MX"/>
        </w:rPr>
        <w:t xml:space="preserve"> indicadores </w:t>
      </w:r>
      <w:r w:rsidR="002F2F56" w:rsidRPr="00E1061E">
        <w:rPr>
          <w:lang w:val="es-MX"/>
        </w:rPr>
        <w:t>comparativo</w:t>
      </w:r>
      <w:r w:rsidR="002F2F56">
        <w:rPr>
          <w:lang w:val="es-MX"/>
        </w:rPr>
        <w:t xml:space="preserve">s </w:t>
      </w:r>
    </w:p>
    <w:p w14:paraId="0FFFE0B6" w14:textId="7219A59A" w:rsidR="00E650FB" w:rsidRDefault="00E650FB" w:rsidP="000B3E03">
      <w:pPr>
        <w:jc w:val="both"/>
        <w:rPr>
          <w:b/>
          <w:bCs/>
          <w:lang w:val="es-MX"/>
        </w:rPr>
      </w:pPr>
      <w:r w:rsidRPr="00E650FB">
        <w:rPr>
          <w:b/>
          <w:bCs/>
          <w:lang w:val="es-MX"/>
        </w:rPr>
        <w:t>Indicadores Financieros / KPI</w:t>
      </w:r>
    </w:p>
    <w:p w14:paraId="0A5CDFFF" w14:textId="7501A6B5" w:rsidR="00E650FB" w:rsidRPr="00E650FB" w:rsidRDefault="00E650FB" w:rsidP="000B3E03">
      <w:pPr>
        <w:pStyle w:val="Prrafodelista"/>
        <w:numPr>
          <w:ilvl w:val="0"/>
          <w:numId w:val="6"/>
        </w:numPr>
        <w:jc w:val="both"/>
        <w:rPr>
          <w:sz w:val="20"/>
          <w:szCs w:val="20"/>
        </w:rPr>
      </w:pPr>
      <w:r w:rsidRPr="00E650FB">
        <w:rPr>
          <w:lang w:val="es-MX"/>
        </w:rPr>
        <w:t>COGS%</w:t>
      </w:r>
    </w:p>
    <w:p w14:paraId="6A62CA12" w14:textId="6677509F" w:rsidR="00E650FB" w:rsidRDefault="00E650FB" w:rsidP="000B3E03">
      <w:pPr>
        <w:pStyle w:val="Prrafodelista"/>
        <w:jc w:val="both"/>
        <w:rPr>
          <w:i/>
          <w:iCs/>
          <w:sz w:val="18"/>
          <w:szCs w:val="18"/>
          <w:lang w:val="es-MX"/>
        </w:rPr>
      </w:pPr>
      <w:r w:rsidRPr="00E650FB">
        <w:rPr>
          <w:i/>
          <w:iCs/>
          <w:sz w:val="18"/>
          <w:szCs w:val="18"/>
          <w:lang w:val="es-MX"/>
        </w:rPr>
        <w:t>COGS% = DIVIDE([COGS], [Ingresos], 0)</w:t>
      </w:r>
    </w:p>
    <w:p w14:paraId="3BCAB153" w14:textId="77777777" w:rsidR="00E1061E" w:rsidRDefault="00E1061E" w:rsidP="000B3E03">
      <w:pPr>
        <w:pStyle w:val="Prrafodelista"/>
        <w:jc w:val="both"/>
        <w:rPr>
          <w:i/>
          <w:iCs/>
          <w:sz w:val="18"/>
          <w:szCs w:val="18"/>
          <w:lang w:val="es-MX"/>
        </w:rPr>
      </w:pPr>
    </w:p>
    <w:p w14:paraId="1839D4E7" w14:textId="0F4D38D1" w:rsidR="00E1061E" w:rsidRDefault="00E1061E" w:rsidP="000B3E03">
      <w:pPr>
        <w:pStyle w:val="Prrafodelista"/>
        <w:jc w:val="both"/>
        <w:rPr>
          <w:lang w:val="es-MX"/>
        </w:rPr>
      </w:pPr>
      <w:r w:rsidRPr="00E1061E">
        <w:rPr>
          <w:lang w:val="es-MX"/>
        </w:rPr>
        <w:t>Representa el porcentaje de ingreso que se destina a la producción nos permite detectar si los costos están siendo bien controlados</w:t>
      </w:r>
    </w:p>
    <w:p w14:paraId="1CBB2130" w14:textId="77777777" w:rsidR="00E1061E" w:rsidRPr="00E1061E" w:rsidRDefault="00E1061E" w:rsidP="000B3E03">
      <w:pPr>
        <w:pStyle w:val="Prrafodelista"/>
        <w:jc w:val="both"/>
        <w:rPr>
          <w:lang w:val="es-MX"/>
        </w:rPr>
      </w:pPr>
    </w:p>
    <w:p w14:paraId="4C502ACA" w14:textId="3AAA515B" w:rsidR="00E650FB" w:rsidRPr="00E650FB" w:rsidRDefault="008D2404" w:rsidP="000B3E03">
      <w:pPr>
        <w:pStyle w:val="Prrafodelista"/>
        <w:numPr>
          <w:ilvl w:val="0"/>
          <w:numId w:val="6"/>
        </w:numPr>
        <w:jc w:val="both"/>
        <w:rPr>
          <w:sz w:val="20"/>
          <w:szCs w:val="20"/>
        </w:rPr>
      </w:pPr>
      <w:r w:rsidRPr="008D2404">
        <w:rPr>
          <w:lang w:val="es-MX"/>
        </w:rPr>
        <w:t>Margen Bruto</w:t>
      </w:r>
    </w:p>
    <w:p w14:paraId="3D464C33" w14:textId="31372919" w:rsidR="008D2404" w:rsidRDefault="008D2404" w:rsidP="000B3E03">
      <w:pPr>
        <w:pStyle w:val="Prrafodelista"/>
        <w:jc w:val="both"/>
        <w:rPr>
          <w:i/>
          <w:iCs/>
          <w:sz w:val="18"/>
          <w:szCs w:val="18"/>
          <w:lang w:val="es-MX"/>
        </w:rPr>
      </w:pPr>
      <w:r w:rsidRPr="008D2404">
        <w:rPr>
          <w:i/>
          <w:iCs/>
          <w:sz w:val="18"/>
          <w:szCs w:val="18"/>
          <w:lang w:val="es-MX"/>
        </w:rPr>
        <w:t>Margen Bruto = DIVIDE([Utilidad Bruta], [Ingresos], 0)</w:t>
      </w:r>
    </w:p>
    <w:p w14:paraId="5A693BAD" w14:textId="423A6875" w:rsidR="00E1061E" w:rsidRPr="00E1061E" w:rsidRDefault="00E1061E" w:rsidP="000B3E03">
      <w:pPr>
        <w:pStyle w:val="Prrafodelista"/>
        <w:jc w:val="both"/>
        <w:rPr>
          <w:lang w:val="es-MX"/>
        </w:rPr>
      </w:pPr>
      <w:r w:rsidRPr="00E1061E">
        <w:rPr>
          <w:lang w:val="es-MX"/>
        </w:rPr>
        <w:t>Este indicador nos permite medir la eficiencia operativa de la empresa</w:t>
      </w:r>
    </w:p>
    <w:p w14:paraId="5ADCB4DE" w14:textId="77777777" w:rsidR="00E1061E" w:rsidRDefault="00E1061E" w:rsidP="000B3E03">
      <w:pPr>
        <w:pStyle w:val="Prrafodelista"/>
        <w:jc w:val="both"/>
        <w:rPr>
          <w:i/>
          <w:iCs/>
          <w:sz w:val="18"/>
          <w:szCs w:val="18"/>
          <w:lang w:val="es-MX"/>
        </w:rPr>
      </w:pPr>
    </w:p>
    <w:p w14:paraId="0DB5B2D9" w14:textId="769EB24E" w:rsidR="00275EFB" w:rsidRPr="00E650FB" w:rsidRDefault="00275EFB" w:rsidP="000B3E03">
      <w:pPr>
        <w:pStyle w:val="Prrafodelista"/>
        <w:numPr>
          <w:ilvl w:val="0"/>
          <w:numId w:val="6"/>
        </w:numPr>
        <w:jc w:val="both"/>
        <w:rPr>
          <w:sz w:val="20"/>
          <w:szCs w:val="20"/>
        </w:rPr>
      </w:pPr>
      <w:r w:rsidRPr="00275EFB">
        <w:rPr>
          <w:lang w:val="es-MX"/>
        </w:rPr>
        <w:t>Margen Neto</w:t>
      </w:r>
    </w:p>
    <w:p w14:paraId="62DB2F62" w14:textId="398B33CB" w:rsidR="00275EFB" w:rsidRDefault="00275EFB" w:rsidP="000B3E03">
      <w:pPr>
        <w:pStyle w:val="Prrafodelista"/>
        <w:jc w:val="both"/>
        <w:rPr>
          <w:i/>
          <w:iCs/>
          <w:sz w:val="18"/>
          <w:szCs w:val="18"/>
          <w:lang w:val="es-MX"/>
        </w:rPr>
      </w:pPr>
      <w:bookmarkStart w:id="6" w:name="_Hlk198750522"/>
      <w:r w:rsidRPr="00275EFB">
        <w:rPr>
          <w:i/>
          <w:iCs/>
          <w:sz w:val="18"/>
          <w:szCs w:val="18"/>
          <w:lang w:val="es-MX"/>
        </w:rPr>
        <w:t>Margen Neto</w:t>
      </w:r>
      <w:bookmarkEnd w:id="6"/>
      <w:r w:rsidRPr="00275EFB">
        <w:rPr>
          <w:i/>
          <w:iCs/>
          <w:sz w:val="18"/>
          <w:szCs w:val="18"/>
          <w:lang w:val="es-MX"/>
        </w:rPr>
        <w:t xml:space="preserve"> = DIVIDE([Utilidad Neta], [Ingresos], 0)</w:t>
      </w:r>
    </w:p>
    <w:p w14:paraId="700153A8" w14:textId="46C3FCE0" w:rsidR="00E1061E" w:rsidRDefault="00E1061E" w:rsidP="000B3E03">
      <w:pPr>
        <w:pStyle w:val="Prrafodelista"/>
        <w:jc w:val="both"/>
        <w:rPr>
          <w:lang w:val="es-MX"/>
        </w:rPr>
      </w:pPr>
      <w:r>
        <w:rPr>
          <w:lang w:val="es-MX"/>
        </w:rPr>
        <w:t>M</w:t>
      </w:r>
      <w:r w:rsidRPr="00E1061E">
        <w:rPr>
          <w:lang w:val="es-MX"/>
        </w:rPr>
        <w:t>ide la rentabilidad total de la empresa</w:t>
      </w:r>
    </w:p>
    <w:p w14:paraId="18C1F674" w14:textId="77777777" w:rsidR="00E1061E" w:rsidRPr="00E1061E" w:rsidRDefault="00E1061E" w:rsidP="000B3E03">
      <w:pPr>
        <w:pStyle w:val="Prrafodelista"/>
        <w:jc w:val="both"/>
        <w:rPr>
          <w:lang w:val="es-MX"/>
        </w:rPr>
      </w:pPr>
    </w:p>
    <w:p w14:paraId="69036186" w14:textId="5AADC655" w:rsidR="008D2404" w:rsidRPr="00E650FB" w:rsidRDefault="008D2404" w:rsidP="000B3E03">
      <w:pPr>
        <w:pStyle w:val="Prrafodelista"/>
        <w:numPr>
          <w:ilvl w:val="0"/>
          <w:numId w:val="6"/>
        </w:numPr>
        <w:jc w:val="both"/>
        <w:rPr>
          <w:sz w:val="20"/>
          <w:szCs w:val="20"/>
        </w:rPr>
      </w:pPr>
      <w:r w:rsidRPr="008D2404">
        <w:rPr>
          <w:lang w:val="es-MX"/>
        </w:rPr>
        <w:t>Variacion COGS</w:t>
      </w:r>
    </w:p>
    <w:p w14:paraId="422037A4" w14:textId="125902FD" w:rsidR="008D2404" w:rsidRDefault="008D2404" w:rsidP="000B3E03">
      <w:pPr>
        <w:pStyle w:val="Prrafodelista"/>
        <w:jc w:val="both"/>
        <w:rPr>
          <w:i/>
          <w:iCs/>
          <w:sz w:val="18"/>
          <w:szCs w:val="18"/>
          <w:lang w:val="es-MX"/>
        </w:rPr>
      </w:pPr>
      <w:r w:rsidRPr="008D2404">
        <w:rPr>
          <w:i/>
          <w:iCs/>
          <w:sz w:val="18"/>
          <w:szCs w:val="18"/>
          <w:lang w:val="es-MX"/>
        </w:rPr>
        <w:t>Variacion COGS = [COGS] - [COGS LY]</w:t>
      </w:r>
    </w:p>
    <w:p w14:paraId="0B724FE1" w14:textId="54BCF04B" w:rsidR="008D2404" w:rsidRPr="00E650FB" w:rsidRDefault="008D2404" w:rsidP="000B3E03">
      <w:pPr>
        <w:pStyle w:val="Prrafodelista"/>
        <w:numPr>
          <w:ilvl w:val="0"/>
          <w:numId w:val="6"/>
        </w:numPr>
        <w:jc w:val="both"/>
        <w:rPr>
          <w:sz w:val="20"/>
          <w:szCs w:val="20"/>
        </w:rPr>
      </w:pPr>
      <w:r w:rsidRPr="008D2404">
        <w:rPr>
          <w:lang w:val="es-MX"/>
        </w:rPr>
        <w:t>Variacion COGS %</w:t>
      </w:r>
    </w:p>
    <w:p w14:paraId="1E1AF694" w14:textId="32FBB5BF" w:rsidR="008D2404" w:rsidRDefault="008D2404" w:rsidP="000B3E03">
      <w:pPr>
        <w:pStyle w:val="Prrafodelista"/>
        <w:jc w:val="both"/>
        <w:rPr>
          <w:i/>
          <w:iCs/>
          <w:sz w:val="18"/>
          <w:szCs w:val="18"/>
          <w:lang w:val="es-MX"/>
        </w:rPr>
      </w:pPr>
      <w:r w:rsidRPr="008D2404">
        <w:rPr>
          <w:i/>
          <w:iCs/>
          <w:sz w:val="18"/>
          <w:szCs w:val="18"/>
          <w:lang w:val="es-MX"/>
        </w:rPr>
        <w:t>Variacion COGS % = DIVIDE([Variacion COGS], [COGS LY])</w:t>
      </w:r>
    </w:p>
    <w:p w14:paraId="37736A6D" w14:textId="77777777" w:rsidR="00275EFB" w:rsidRPr="00E650FB" w:rsidRDefault="00275EFB" w:rsidP="000B3E03">
      <w:pPr>
        <w:pStyle w:val="Prrafodelista"/>
        <w:numPr>
          <w:ilvl w:val="0"/>
          <w:numId w:val="6"/>
        </w:numPr>
        <w:jc w:val="both"/>
        <w:rPr>
          <w:sz w:val="20"/>
          <w:szCs w:val="20"/>
        </w:rPr>
      </w:pPr>
      <w:r w:rsidRPr="008D2404">
        <w:rPr>
          <w:lang w:val="es-MX"/>
        </w:rPr>
        <w:t>Variacion Bruta</w:t>
      </w:r>
    </w:p>
    <w:p w14:paraId="61C6AA77" w14:textId="77777777" w:rsidR="00275EFB" w:rsidRDefault="00275EFB" w:rsidP="000B3E03">
      <w:pPr>
        <w:pStyle w:val="Prrafodelista"/>
        <w:jc w:val="both"/>
        <w:rPr>
          <w:i/>
          <w:iCs/>
          <w:sz w:val="18"/>
          <w:szCs w:val="18"/>
          <w:lang w:val="es-MX"/>
        </w:rPr>
      </w:pPr>
      <w:r w:rsidRPr="008D2404">
        <w:rPr>
          <w:i/>
          <w:iCs/>
          <w:sz w:val="18"/>
          <w:szCs w:val="18"/>
          <w:lang w:val="es-MX"/>
        </w:rPr>
        <w:t>Variacion Bruta = [Utilidad Bruta] - [Utilidad Bruta LY]</w:t>
      </w:r>
    </w:p>
    <w:p w14:paraId="1D869364" w14:textId="77777777" w:rsidR="00275EFB" w:rsidRDefault="00275EFB" w:rsidP="000B3E03">
      <w:pPr>
        <w:pStyle w:val="Prrafodelista"/>
        <w:numPr>
          <w:ilvl w:val="0"/>
          <w:numId w:val="5"/>
        </w:numPr>
        <w:jc w:val="both"/>
        <w:rPr>
          <w:lang w:val="es-MX"/>
        </w:rPr>
      </w:pPr>
      <w:r w:rsidRPr="00E650FB">
        <w:rPr>
          <w:lang w:val="es-MX"/>
        </w:rPr>
        <w:t>Variacion Bruta %</w:t>
      </w:r>
    </w:p>
    <w:p w14:paraId="4ED115FB" w14:textId="77777777" w:rsidR="00275EFB" w:rsidRDefault="00275EFB" w:rsidP="000B3E03">
      <w:pPr>
        <w:pStyle w:val="Prrafodelista"/>
        <w:jc w:val="both"/>
        <w:rPr>
          <w:i/>
          <w:iCs/>
          <w:sz w:val="18"/>
          <w:szCs w:val="18"/>
          <w:lang w:val="es-MX"/>
        </w:rPr>
      </w:pPr>
      <w:r w:rsidRPr="00E650FB">
        <w:rPr>
          <w:i/>
          <w:iCs/>
          <w:sz w:val="18"/>
          <w:szCs w:val="18"/>
          <w:lang w:val="es-MX"/>
        </w:rPr>
        <w:t>Variacion Bruta % = DIVIDE([Variacion Bruta], [Utilidad Bruta LY])</w:t>
      </w:r>
    </w:p>
    <w:p w14:paraId="296AAB62" w14:textId="15C304E3" w:rsidR="008D2404" w:rsidRPr="00E650FB" w:rsidRDefault="008D2404" w:rsidP="000B3E03">
      <w:pPr>
        <w:pStyle w:val="Prrafodelista"/>
        <w:numPr>
          <w:ilvl w:val="0"/>
          <w:numId w:val="6"/>
        </w:numPr>
        <w:jc w:val="both"/>
        <w:rPr>
          <w:sz w:val="20"/>
          <w:szCs w:val="20"/>
        </w:rPr>
      </w:pPr>
      <w:r w:rsidRPr="008D2404">
        <w:rPr>
          <w:lang w:val="es-MX"/>
        </w:rPr>
        <w:lastRenderedPageBreak/>
        <w:t>Variacion neta</w:t>
      </w:r>
    </w:p>
    <w:p w14:paraId="7C3D9328" w14:textId="0AFC5577" w:rsidR="008D2404" w:rsidRDefault="008D2404" w:rsidP="000B3E03">
      <w:pPr>
        <w:pStyle w:val="Prrafodelista"/>
        <w:jc w:val="both"/>
        <w:rPr>
          <w:i/>
          <w:iCs/>
          <w:sz w:val="18"/>
          <w:szCs w:val="18"/>
          <w:lang w:val="es-MX"/>
        </w:rPr>
      </w:pPr>
      <w:r w:rsidRPr="008D2404">
        <w:rPr>
          <w:i/>
          <w:iCs/>
          <w:sz w:val="18"/>
          <w:szCs w:val="18"/>
          <w:lang w:val="es-MX"/>
        </w:rPr>
        <w:t>Variacion neta = [Utilidad Neta] - [Utilidad neta LY]</w:t>
      </w:r>
    </w:p>
    <w:p w14:paraId="2449C126" w14:textId="77777777" w:rsidR="008D2404" w:rsidRPr="00E650FB" w:rsidRDefault="008D2404" w:rsidP="000B3E03">
      <w:pPr>
        <w:pStyle w:val="Prrafodelista"/>
        <w:numPr>
          <w:ilvl w:val="0"/>
          <w:numId w:val="5"/>
        </w:numPr>
        <w:jc w:val="both"/>
        <w:rPr>
          <w:sz w:val="20"/>
          <w:szCs w:val="20"/>
        </w:rPr>
      </w:pPr>
      <w:r w:rsidRPr="00E650FB">
        <w:rPr>
          <w:lang w:val="es-MX"/>
        </w:rPr>
        <w:t>Variacion Neta %</w:t>
      </w:r>
    </w:p>
    <w:p w14:paraId="3C838BF2" w14:textId="77777777" w:rsidR="008D2404" w:rsidRDefault="008D2404" w:rsidP="000B3E03">
      <w:pPr>
        <w:pStyle w:val="Prrafodelista"/>
        <w:jc w:val="both"/>
        <w:rPr>
          <w:i/>
          <w:iCs/>
          <w:sz w:val="18"/>
          <w:szCs w:val="18"/>
          <w:lang w:val="es-MX"/>
        </w:rPr>
      </w:pPr>
      <w:bookmarkStart w:id="7" w:name="_Hlk198749528"/>
      <w:r w:rsidRPr="00E650FB">
        <w:rPr>
          <w:i/>
          <w:iCs/>
          <w:sz w:val="18"/>
          <w:szCs w:val="18"/>
          <w:lang w:val="es-MX"/>
        </w:rPr>
        <w:t xml:space="preserve">Variacion Neta % </w:t>
      </w:r>
      <w:bookmarkEnd w:id="7"/>
      <w:r w:rsidRPr="00E650FB">
        <w:rPr>
          <w:i/>
          <w:iCs/>
          <w:sz w:val="18"/>
          <w:szCs w:val="18"/>
          <w:lang w:val="es-MX"/>
        </w:rPr>
        <w:t>= DIVIDE([Variacion Neta], [Utilidad Neta LY], 0)</w:t>
      </w:r>
    </w:p>
    <w:p w14:paraId="1D9CA526" w14:textId="77777777" w:rsidR="008D2404" w:rsidRPr="00E650FB" w:rsidRDefault="008D2404" w:rsidP="000B3E03">
      <w:pPr>
        <w:pStyle w:val="Prrafodelista"/>
        <w:numPr>
          <w:ilvl w:val="0"/>
          <w:numId w:val="5"/>
        </w:numPr>
        <w:jc w:val="both"/>
        <w:rPr>
          <w:sz w:val="20"/>
          <w:szCs w:val="20"/>
        </w:rPr>
      </w:pPr>
      <w:r w:rsidRPr="00E650FB">
        <w:rPr>
          <w:lang w:val="es-MX"/>
        </w:rPr>
        <w:t>Variacion de ingresos</w:t>
      </w:r>
    </w:p>
    <w:p w14:paraId="1D785B4E" w14:textId="77777777" w:rsidR="008D2404" w:rsidRDefault="008D2404" w:rsidP="000B3E03">
      <w:pPr>
        <w:pStyle w:val="Prrafodelista"/>
        <w:jc w:val="both"/>
        <w:rPr>
          <w:i/>
          <w:iCs/>
          <w:sz w:val="18"/>
          <w:szCs w:val="18"/>
          <w:lang w:val="es-MX"/>
        </w:rPr>
      </w:pPr>
      <w:r w:rsidRPr="00E650FB">
        <w:rPr>
          <w:i/>
          <w:iCs/>
          <w:sz w:val="18"/>
          <w:szCs w:val="18"/>
          <w:lang w:val="es-MX"/>
        </w:rPr>
        <w:t>Variacion de ingresos = [Ingresos] - [Ingresos LY]</w:t>
      </w:r>
    </w:p>
    <w:p w14:paraId="2D53712A" w14:textId="77777777" w:rsidR="008D2404" w:rsidRPr="00E650FB" w:rsidRDefault="008D2404" w:rsidP="000B3E03">
      <w:pPr>
        <w:pStyle w:val="Prrafodelista"/>
        <w:numPr>
          <w:ilvl w:val="0"/>
          <w:numId w:val="5"/>
        </w:numPr>
        <w:jc w:val="both"/>
        <w:rPr>
          <w:sz w:val="20"/>
          <w:szCs w:val="20"/>
        </w:rPr>
      </w:pPr>
      <w:r w:rsidRPr="00E650FB">
        <w:rPr>
          <w:lang w:val="es-MX"/>
        </w:rPr>
        <w:t>Variacion de ingresos %</w:t>
      </w:r>
    </w:p>
    <w:p w14:paraId="75292A14" w14:textId="77777777" w:rsidR="008D2404" w:rsidRDefault="008D2404" w:rsidP="000B3E03">
      <w:pPr>
        <w:pStyle w:val="Prrafodelista"/>
        <w:jc w:val="both"/>
        <w:rPr>
          <w:i/>
          <w:iCs/>
          <w:sz w:val="18"/>
          <w:szCs w:val="18"/>
          <w:lang w:val="es-MX"/>
        </w:rPr>
      </w:pPr>
      <w:r w:rsidRPr="00E650FB">
        <w:rPr>
          <w:i/>
          <w:iCs/>
          <w:sz w:val="18"/>
          <w:szCs w:val="18"/>
          <w:lang w:val="es-MX"/>
        </w:rPr>
        <w:t>Variacion de ingresos % = DIVIDE([Variacion de ingresos], [Ingresos LY])</w:t>
      </w:r>
    </w:p>
    <w:p w14:paraId="339FFCC4" w14:textId="77777777" w:rsidR="00E1061E" w:rsidRDefault="00E1061E" w:rsidP="000B3E03">
      <w:pPr>
        <w:pStyle w:val="Prrafodelista"/>
        <w:jc w:val="both"/>
        <w:rPr>
          <w:i/>
          <w:iCs/>
          <w:sz w:val="18"/>
          <w:szCs w:val="18"/>
          <w:lang w:val="es-MX"/>
        </w:rPr>
      </w:pPr>
    </w:p>
    <w:p w14:paraId="68671E73" w14:textId="648832A2" w:rsidR="00E1061E" w:rsidRPr="00E1061E" w:rsidRDefault="00E1061E" w:rsidP="000B3E03">
      <w:pPr>
        <w:pStyle w:val="Prrafodelista"/>
        <w:jc w:val="both"/>
        <w:rPr>
          <w:lang w:val="es-MX"/>
        </w:rPr>
      </w:pPr>
      <w:r w:rsidRPr="00E1061E">
        <w:rPr>
          <w:lang w:val="es-MX"/>
        </w:rPr>
        <w:t>Los índices de variación como variación de ingresos variación neta variación bruta y sus respectivos porcentajes permiten medir el cambio absoluto y relativo frente al año previo. Estas variaciones permiten identificar áreas de mejora o consolidar siendo esenciales para la Gestión estratégica.</w:t>
      </w:r>
    </w:p>
    <w:p w14:paraId="553D1A5E" w14:textId="77777777" w:rsidR="00E1061E" w:rsidRPr="00E1061E" w:rsidRDefault="00E1061E" w:rsidP="000B3E03">
      <w:pPr>
        <w:pStyle w:val="Prrafodelista"/>
        <w:jc w:val="both"/>
        <w:rPr>
          <w:sz w:val="20"/>
          <w:szCs w:val="20"/>
        </w:rPr>
      </w:pPr>
    </w:p>
    <w:p w14:paraId="7FF10407" w14:textId="3E336882" w:rsidR="00275EFB" w:rsidRPr="00E650FB" w:rsidRDefault="00275EFB" w:rsidP="000B3E03">
      <w:pPr>
        <w:pStyle w:val="Prrafodelista"/>
        <w:numPr>
          <w:ilvl w:val="0"/>
          <w:numId w:val="6"/>
        </w:numPr>
        <w:jc w:val="both"/>
        <w:rPr>
          <w:sz w:val="20"/>
          <w:szCs w:val="20"/>
        </w:rPr>
      </w:pPr>
      <w:r w:rsidRPr="008D2404">
        <w:rPr>
          <w:lang w:val="es-MX"/>
        </w:rPr>
        <w:t>Ratio Costo %</w:t>
      </w:r>
    </w:p>
    <w:p w14:paraId="5C348FBB" w14:textId="77777777" w:rsidR="00275EFB" w:rsidRDefault="00275EFB" w:rsidP="000B3E03">
      <w:pPr>
        <w:pStyle w:val="Prrafodelista"/>
        <w:jc w:val="both"/>
        <w:rPr>
          <w:i/>
          <w:iCs/>
          <w:sz w:val="18"/>
          <w:szCs w:val="18"/>
          <w:lang w:val="es-MX"/>
        </w:rPr>
      </w:pPr>
      <w:bookmarkStart w:id="8" w:name="_Hlk198750085"/>
      <w:r w:rsidRPr="008D2404">
        <w:rPr>
          <w:i/>
          <w:iCs/>
          <w:sz w:val="18"/>
          <w:szCs w:val="18"/>
          <w:lang w:val="es-MX"/>
        </w:rPr>
        <w:t>Ratio Costo %</w:t>
      </w:r>
      <w:bookmarkEnd w:id="8"/>
      <w:r w:rsidRPr="008D2404">
        <w:rPr>
          <w:i/>
          <w:iCs/>
          <w:sz w:val="18"/>
          <w:szCs w:val="18"/>
          <w:lang w:val="es-MX"/>
        </w:rPr>
        <w:t xml:space="preserve"> = DIVIDE([COGS+Envios], [Ingresos], 0)</w:t>
      </w:r>
    </w:p>
    <w:p w14:paraId="4E402FE7" w14:textId="77777777" w:rsidR="00E1061E" w:rsidRDefault="00E1061E" w:rsidP="000B3E03">
      <w:pPr>
        <w:pStyle w:val="Prrafodelista"/>
        <w:jc w:val="both"/>
        <w:rPr>
          <w:i/>
          <w:iCs/>
          <w:sz w:val="18"/>
          <w:szCs w:val="18"/>
          <w:lang w:val="es-MX"/>
        </w:rPr>
      </w:pPr>
    </w:p>
    <w:p w14:paraId="640E0828" w14:textId="019DA101" w:rsidR="00E1061E" w:rsidRDefault="00E1061E" w:rsidP="000B3E03">
      <w:pPr>
        <w:pStyle w:val="Prrafodelista"/>
        <w:jc w:val="both"/>
        <w:rPr>
          <w:lang w:val="es-MX"/>
        </w:rPr>
      </w:pPr>
      <w:r w:rsidRPr="00E1061E">
        <w:rPr>
          <w:lang w:val="es-MX"/>
        </w:rPr>
        <w:t>Proporciona el total de costos operativos con respecto a las ventas realizadas lo que nos ayudaría a detectar si se necesita reducir gastos para mejorar el margen operativo</w:t>
      </w:r>
    </w:p>
    <w:p w14:paraId="4ADFF971" w14:textId="77777777" w:rsidR="00E1061E" w:rsidRPr="00E1061E" w:rsidRDefault="00E1061E" w:rsidP="000B3E03">
      <w:pPr>
        <w:pStyle w:val="Prrafodelista"/>
        <w:jc w:val="both"/>
        <w:rPr>
          <w:lang w:val="es-MX"/>
        </w:rPr>
      </w:pPr>
    </w:p>
    <w:p w14:paraId="677AD744" w14:textId="77777777" w:rsidR="00275EFB" w:rsidRPr="00E650FB" w:rsidRDefault="00275EFB" w:rsidP="000B3E03">
      <w:pPr>
        <w:pStyle w:val="Prrafodelista"/>
        <w:numPr>
          <w:ilvl w:val="0"/>
          <w:numId w:val="6"/>
        </w:numPr>
        <w:jc w:val="both"/>
        <w:rPr>
          <w:sz w:val="20"/>
          <w:szCs w:val="20"/>
        </w:rPr>
      </w:pPr>
      <w:r w:rsidRPr="008D2404">
        <w:rPr>
          <w:lang w:val="es-MX"/>
        </w:rPr>
        <w:t>ROI %</w:t>
      </w:r>
    </w:p>
    <w:p w14:paraId="6EA13FD7" w14:textId="77777777" w:rsidR="00275EFB" w:rsidRDefault="00275EFB" w:rsidP="000B3E03">
      <w:pPr>
        <w:pStyle w:val="Prrafodelista"/>
        <w:jc w:val="both"/>
        <w:rPr>
          <w:i/>
          <w:iCs/>
          <w:sz w:val="18"/>
          <w:szCs w:val="18"/>
          <w:lang w:val="es-MX"/>
        </w:rPr>
      </w:pPr>
      <w:r w:rsidRPr="008D2404">
        <w:rPr>
          <w:i/>
          <w:iCs/>
          <w:sz w:val="18"/>
          <w:szCs w:val="18"/>
          <w:lang w:val="es-MX"/>
        </w:rPr>
        <w:t>ROI % = DIVIDE([Utilidad Neta],[COGS] + [Costo Envios] + [Impuestos])</w:t>
      </w:r>
    </w:p>
    <w:p w14:paraId="7539CB37" w14:textId="3FF1ABD8" w:rsidR="00E1061E" w:rsidRDefault="00E1061E" w:rsidP="000B3E03">
      <w:pPr>
        <w:pStyle w:val="Prrafodelista"/>
        <w:jc w:val="both"/>
        <w:rPr>
          <w:i/>
          <w:iCs/>
          <w:sz w:val="18"/>
          <w:szCs w:val="18"/>
          <w:lang w:val="es-MX"/>
        </w:rPr>
      </w:pPr>
    </w:p>
    <w:p w14:paraId="6B71E2EA" w14:textId="6CE6D8AF" w:rsidR="00E1061E" w:rsidRPr="00E1061E" w:rsidRDefault="00E1061E" w:rsidP="000B3E03">
      <w:pPr>
        <w:pStyle w:val="Prrafodelista"/>
        <w:jc w:val="both"/>
        <w:rPr>
          <w:lang w:val="es-MX"/>
        </w:rPr>
      </w:pPr>
      <w:r w:rsidRPr="00E1061E">
        <w:rPr>
          <w:lang w:val="es-MX"/>
        </w:rPr>
        <w:t>Este indicador es clave para evaluar la eficiencia financiera ya que nos indica que tan rentable es la inversión total con respecto a los costos</w:t>
      </w:r>
    </w:p>
    <w:p w14:paraId="456DEB41" w14:textId="77777777" w:rsidR="00E1061E" w:rsidRDefault="00E1061E" w:rsidP="000B3E03">
      <w:pPr>
        <w:pStyle w:val="Prrafodelista"/>
        <w:jc w:val="both"/>
        <w:rPr>
          <w:i/>
          <w:iCs/>
          <w:sz w:val="18"/>
          <w:szCs w:val="18"/>
          <w:lang w:val="es-MX"/>
        </w:rPr>
      </w:pPr>
    </w:p>
    <w:p w14:paraId="53B50636" w14:textId="01690491" w:rsidR="002F2F56" w:rsidRDefault="002F2F56" w:rsidP="000B3E03">
      <w:pPr>
        <w:pStyle w:val="Prrafodelista"/>
        <w:jc w:val="both"/>
        <w:rPr>
          <w:lang w:val="es-MX"/>
        </w:rPr>
      </w:pPr>
      <w:r w:rsidRPr="002F2F56">
        <w:rPr>
          <w:lang w:val="es-MX"/>
        </w:rPr>
        <w:t>En conjunto estas medidas permiten transformar los datos crudos en información accionable otorgando al dashboard una capacidad de análisis de robusta para guiar la toma de decisiones en la empresa. Cada métrica fue diseñada estratégicamente para ofrecer una visión integral del rendimiento operativo y financiero, facilitando el monitoreo táctico y la planificación a largo plazo.</w:t>
      </w:r>
    </w:p>
    <w:p w14:paraId="50B6DC97" w14:textId="77777777" w:rsidR="00E611BB" w:rsidRDefault="00E611BB" w:rsidP="000B3E03">
      <w:pPr>
        <w:pStyle w:val="Prrafodelista"/>
        <w:jc w:val="both"/>
        <w:rPr>
          <w:lang w:val="es-MX"/>
        </w:rPr>
      </w:pPr>
    </w:p>
    <w:p w14:paraId="023B959D" w14:textId="77777777" w:rsidR="00E611BB" w:rsidRDefault="00E611BB" w:rsidP="00E611BB">
      <w:pPr>
        <w:pStyle w:val="Prrafodelista"/>
        <w:jc w:val="both"/>
        <w:rPr>
          <w:b/>
          <w:bCs/>
          <w:lang w:val="es-MX"/>
        </w:rPr>
      </w:pPr>
      <w:r w:rsidRPr="00E611BB">
        <w:rPr>
          <w:b/>
          <w:bCs/>
          <w:lang w:val="es-MX"/>
        </w:rPr>
        <w:t>Uso de Grupos de Cálculo y Parámetros de Campo en el Dashboard</w:t>
      </w:r>
    </w:p>
    <w:p w14:paraId="7F22CCCC" w14:textId="77777777" w:rsidR="00E611BB" w:rsidRPr="00E611BB" w:rsidRDefault="00E611BB" w:rsidP="00E611BB">
      <w:pPr>
        <w:pStyle w:val="Prrafodelista"/>
        <w:jc w:val="both"/>
        <w:rPr>
          <w:b/>
          <w:bCs/>
          <w:lang w:val="es-MX"/>
        </w:rPr>
      </w:pPr>
    </w:p>
    <w:p w14:paraId="42E7652D" w14:textId="4EEDD4CD" w:rsidR="00E611BB" w:rsidRPr="00E611BB" w:rsidRDefault="00E611BB" w:rsidP="00E611BB">
      <w:pPr>
        <w:pStyle w:val="Prrafodelista"/>
        <w:jc w:val="both"/>
        <w:rPr>
          <w:lang w:val="es-MX"/>
        </w:rPr>
      </w:pPr>
      <w:r>
        <w:rPr>
          <w:lang w:val="es-MX"/>
        </w:rPr>
        <w:t>Se implemento el uso de grupo calculado el cual se encuentra compuesto por:</w:t>
      </w:r>
    </w:p>
    <w:p w14:paraId="64653CAE" w14:textId="77777777" w:rsidR="00E611BB" w:rsidRPr="00E611BB" w:rsidRDefault="00E611BB" w:rsidP="00E611BB">
      <w:pPr>
        <w:pStyle w:val="Prrafodelista"/>
        <w:jc w:val="both"/>
        <w:rPr>
          <w:lang w:val="es-MX"/>
        </w:rPr>
      </w:pPr>
    </w:p>
    <w:p w14:paraId="1AD5C677" w14:textId="77777777" w:rsidR="00E611BB" w:rsidRPr="00E611BB" w:rsidRDefault="00E611BB" w:rsidP="00E611BB">
      <w:pPr>
        <w:pStyle w:val="Prrafodelista"/>
        <w:jc w:val="both"/>
        <w:rPr>
          <w:lang w:val="es-MX"/>
        </w:rPr>
      </w:pPr>
      <w:r w:rsidRPr="00E611BB">
        <w:rPr>
          <w:lang w:val="es-MX"/>
        </w:rPr>
        <w:t>Valor Actual</w:t>
      </w:r>
    </w:p>
    <w:p w14:paraId="1E307B83" w14:textId="77777777" w:rsidR="00E611BB" w:rsidRPr="00E611BB" w:rsidRDefault="00E611BB" w:rsidP="00E611BB">
      <w:pPr>
        <w:pStyle w:val="Prrafodelista"/>
        <w:jc w:val="both"/>
        <w:rPr>
          <w:lang w:val="es-MX"/>
        </w:rPr>
      </w:pPr>
      <w:r w:rsidRPr="00E611BB">
        <w:rPr>
          <w:lang w:val="es-MX"/>
        </w:rPr>
        <w:t>Variable LY (Last Year)</w:t>
      </w:r>
    </w:p>
    <w:p w14:paraId="08DB345D" w14:textId="77777777" w:rsidR="00E611BB" w:rsidRPr="00E611BB" w:rsidRDefault="00E611BB" w:rsidP="00E611BB">
      <w:pPr>
        <w:pStyle w:val="Prrafodelista"/>
        <w:jc w:val="both"/>
        <w:rPr>
          <w:lang w:val="es-MX"/>
        </w:rPr>
      </w:pPr>
      <w:r w:rsidRPr="00E611BB">
        <w:rPr>
          <w:lang w:val="es-MX"/>
        </w:rPr>
        <w:t>Variación Nominal</w:t>
      </w:r>
    </w:p>
    <w:p w14:paraId="0050062B" w14:textId="77777777" w:rsidR="00E611BB" w:rsidRPr="00E611BB" w:rsidRDefault="00E611BB" w:rsidP="00E611BB">
      <w:pPr>
        <w:pStyle w:val="Prrafodelista"/>
        <w:jc w:val="both"/>
        <w:rPr>
          <w:lang w:val="es-MX"/>
        </w:rPr>
      </w:pPr>
      <w:r w:rsidRPr="00E611BB">
        <w:rPr>
          <w:lang w:val="es-MX"/>
        </w:rPr>
        <w:t>Variación Porcentual</w:t>
      </w:r>
    </w:p>
    <w:p w14:paraId="190947B6" w14:textId="77777777" w:rsidR="00E611BB" w:rsidRPr="00E611BB" w:rsidRDefault="00E611BB" w:rsidP="00E611BB">
      <w:pPr>
        <w:pStyle w:val="Prrafodelista"/>
        <w:jc w:val="both"/>
        <w:rPr>
          <w:lang w:val="es-MX"/>
        </w:rPr>
      </w:pPr>
    </w:p>
    <w:p w14:paraId="1410CB6A" w14:textId="77777777" w:rsidR="00E611BB" w:rsidRPr="00E611BB" w:rsidRDefault="00E611BB" w:rsidP="00E611BB">
      <w:pPr>
        <w:pStyle w:val="Prrafodelista"/>
        <w:jc w:val="both"/>
        <w:rPr>
          <w:lang w:val="es-MX"/>
        </w:rPr>
      </w:pPr>
      <w:r w:rsidRPr="00E611BB">
        <w:rPr>
          <w:lang w:val="es-MX"/>
        </w:rPr>
        <w:t xml:space="preserve">Estos elementos permiten que una sola medida, como "Ingresos", "Utilidad Neta" o "COGS", pueda ser analizada desde distintas perspectivas temporales o comparativas, sin necesidad de duplicar visualizaciones ni crear múltiples medidas manualmente. Esto </w:t>
      </w:r>
      <w:r w:rsidRPr="00E611BB">
        <w:rPr>
          <w:lang w:val="es-MX"/>
        </w:rPr>
        <w:lastRenderedPageBreak/>
        <w:t>reduce la redundancia, mejora el rendimiento del modelo y permite una experiencia de análisis más dinámica e interactiva para el usuario.</w:t>
      </w:r>
    </w:p>
    <w:p w14:paraId="63586F7D" w14:textId="77777777" w:rsidR="00E611BB" w:rsidRPr="00E611BB" w:rsidRDefault="00E611BB" w:rsidP="00E611BB">
      <w:pPr>
        <w:pStyle w:val="Prrafodelista"/>
        <w:jc w:val="both"/>
        <w:rPr>
          <w:lang w:val="es-MX"/>
        </w:rPr>
      </w:pPr>
    </w:p>
    <w:p w14:paraId="52B9F378" w14:textId="77777777" w:rsidR="00E611BB" w:rsidRDefault="00E611BB" w:rsidP="00E611BB">
      <w:pPr>
        <w:pStyle w:val="Prrafodelista"/>
        <w:jc w:val="both"/>
        <w:rPr>
          <w:lang w:val="es-MX"/>
        </w:rPr>
      </w:pPr>
      <w:r w:rsidRPr="00E611BB">
        <w:rPr>
          <w:lang w:val="es-MX"/>
        </w:rPr>
        <w:t>Parámetro de Campo:</w:t>
      </w:r>
    </w:p>
    <w:p w14:paraId="2390E064" w14:textId="77777777" w:rsidR="00E611BB" w:rsidRPr="00E611BB" w:rsidRDefault="00E611BB" w:rsidP="00E611BB">
      <w:pPr>
        <w:pStyle w:val="Prrafodelista"/>
        <w:jc w:val="both"/>
        <w:rPr>
          <w:i/>
          <w:iCs/>
          <w:lang w:val="es-MX"/>
        </w:rPr>
      </w:pPr>
      <w:r w:rsidRPr="00E611BB">
        <w:rPr>
          <w:i/>
          <w:iCs/>
          <w:lang w:val="es-MX"/>
        </w:rPr>
        <w:t>Parámetro de Campo = {</w:t>
      </w:r>
    </w:p>
    <w:p w14:paraId="07FD1A86" w14:textId="77777777" w:rsidR="00E611BB" w:rsidRPr="00E611BB" w:rsidRDefault="00E611BB" w:rsidP="00E611BB">
      <w:pPr>
        <w:pStyle w:val="Prrafodelista"/>
        <w:jc w:val="both"/>
        <w:rPr>
          <w:i/>
          <w:iCs/>
          <w:lang w:val="es-MX"/>
        </w:rPr>
      </w:pPr>
      <w:r w:rsidRPr="00E611BB">
        <w:rPr>
          <w:i/>
          <w:iCs/>
          <w:lang w:val="es-MX"/>
        </w:rPr>
        <w:t>    ("Ingresos", NAMEOF('Medidas'[Ingresos]), 0),</w:t>
      </w:r>
    </w:p>
    <w:p w14:paraId="13EF3104" w14:textId="77777777" w:rsidR="00E611BB" w:rsidRPr="00E611BB" w:rsidRDefault="00E611BB" w:rsidP="00E611BB">
      <w:pPr>
        <w:pStyle w:val="Prrafodelista"/>
        <w:jc w:val="both"/>
        <w:rPr>
          <w:i/>
          <w:iCs/>
          <w:lang w:val="es-MX"/>
        </w:rPr>
      </w:pPr>
      <w:r w:rsidRPr="00E611BB">
        <w:rPr>
          <w:i/>
          <w:iCs/>
          <w:lang w:val="es-MX"/>
        </w:rPr>
        <w:t>    ("Utilidad Neta", NAMEOF('Medidas'[Utilidad Neta]), 1),</w:t>
      </w:r>
    </w:p>
    <w:p w14:paraId="5A3831FB" w14:textId="77777777" w:rsidR="00E611BB" w:rsidRPr="00E611BB" w:rsidRDefault="00E611BB" w:rsidP="00E611BB">
      <w:pPr>
        <w:pStyle w:val="Prrafodelista"/>
        <w:jc w:val="both"/>
        <w:rPr>
          <w:i/>
          <w:iCs/>
          <w:lang w:val="es-MX"/>
        </w:rPr>
      </w:pPr>
      <w:r w:rsidRPr="00E611BB">
        <w:rPr>
          <w:i/>
          <w:iCs/>
          <w:lang w:val="es-MX"/>
        </w:rPr>
        <w:t>    ("Variacion Bruta", NAMEOF('Medidas'[Variacion Bruta]), 2),</w:t>
      </w:r>
    </w:p>
    <w:p w14:paraId="38E2479F" w14:textId="77777777" w:rsidR="00E611BB" w:rsidRPr="00E611BB" w:rsidRDefault="00E611BB" w:rsidP="00E611BB">
      <w:pPr>
        <w:pStyle w:val="Prrafodelista"/>
        <w:jc w:val="both"/>
        <w:rPr>
          <w:i/>
          <w:iCs/>
          <w:lang w:val="es-MX"/>
        </w:rPr>
      </w:pPr>
      <w:r w:rsidRPr="00E611BB">
        <w:rPr>
          <w:i/>
          <w:iCs/>
          <w:lang w:val="es-MX"/>
        </w:rPr>
        <w:t>    ("COGS", NAMEOF('Medidas'[COGS]), 3),</w:t>
      </w:r>
    </w:p>
    <w:p w14:paraId="5BE265A4" w14:textId="77777777" w:rsidR="00E611BB" w:rsidRPr="00E611BB" w:rsidRDefault="00E611BB" w:rsidP="00E611BB">
      <w:pPr>
        <w:pStyle w:val="Prrafodelista"/>
        <w:jc w:val="both"/>
        <w:rPr>
          <w:i/>
          <w:iCs/>
          <w:lang w:val="es-MX"/>
        </w:rPr>
      </w:pPr>
      <w:r w:rsidRPr="00E611BB">
        <w:rPr>
          <w:i/>
          <w:iCs/>
          <w:lang w:val="es-MX"/>
        </w:rPr>
        <w:t>    ("Margen Profit", NAMEOF('Medidas'[Margen Neto]), 4),</w:t>
      </w:r>
    </w:p>
    <w:p w14:paraId="17623E57" w14:textId="77777777" w:rsidR="00E611BB" w:rsidRPr="00E611BB" w:rsidRDefault="00E611BB" w:rsidP="00E611BB">
      <w:pPr>
        <w:pStyle w:val="Prrafodelista"/>
        <w:jc w:val="both"/>
        <w:rPr>
          <w:i/>
          <w:iCs/>
          <w:lang w:val="es-MX"/>
        </w:rPr>
      </w:pPr>
      <w:r w:rsidRPr="00E611BB">
        <w:rPr>
          <w:i/>
          <w:iCs/>
          <w:lang w:val="es-MX"/>
        </w:rPr>
        <w:t>    ("Margen Bruto", NAMEOF('Medidas'[Margen Bruto]), 5),</w:t>
      </w:r>
    </w:p>
    <w:p w14:paraId="2EFE4974" w14:textId="77777777" w:rsidR="00E611BB" w:rsidRPr="00E611BB" w:rsidRDefault="00E611BB" w:rsidP="00E611BB">
      <w:pPr>
        <w:pStyle w:val="Prrafodelista"/>
        <w:jc w:val="both"/>
        <w:rPr>
          <w:i/>
          <w:iCs/>
          <w:lang w:val="es-MX"/>
        </w:rPr>
      </w:pPr>
      <w:r w:rsidRPr="00E611BB">
        <w:rPr>
          <w:i/>
          <w:iCs/>
          <w:lang w:val="es-MX"/>
        </w:rPr>
        <w:t>    ("COGS+Envios", NAMEOF('Medidas'[COGS+Envios]), 6)</w:t>
      </w:r>
    </w:p>
    <w:p w14:paraId="6C54A34E" w14:textId="77777777" w:rsidR="00E611BB" w:rsidRPr="00E611BB" w:rsidRDefault="00E611BB" w:rsidP="00E611BB">
      <w:pPr>
        <w:pStyle w:val="Prrafodelista"/>
        <w:jc w:val="both"/>
        <w:rPr>
          <w:i/>
          <w:iCs/>
          <w:lang w:val="es-MX"/>
        </w:rPr>
      </w:pPr>
      <w:r w:rsidRPr="00E611BB">
        <w:rPr>
          <w:i/>
          <w:iCs/>
          <w:lang w:val="es-MX"/>
        </w:rPr>
        <w:t>}</w:t>
      </w:r>
    </w:p>
    <w:p w14:paraId="2D39DCD4" w14:textId="77777777" w:rsidR="00E611BB" w:rsidRPr="00E611BB" w:rsidRDefault="00E611BB" w:rsidP="00E611BB">
      <w:pPr>
        <w:pStyle w:val="Prrafodelista"/>
        <w:jc w:val="both"/>
        <w:rPr>
          <w:lang w:val="es-MX"/>
        </w:rPr>
      </w:pPr>
    </w:p>
    <w:p w14:paraId="42BE2593" w14:textId="77777777" w:rsidR="00E611BB" w:rsidRPr="00E611BB" w:rsidRDefault="00E611BB" w:rsidP="00E611BB">
      <w:pPr>
        <w:pStyle w:val="Prrafodelista"/>
        <w:jc w:val="both"/>
        <w:rPr>
          <w:lang w:val="es-MX"/>
        </w:rPr>
      </w:pPr>
      <w:r w:rsidRPr="00E611BB">
        <w:rPr>
          <w:lang w:val="es-MX"/>
        </w:rPr>
        <w:t>El parámetro de campo definido en la fórmula permite seleccionar entre diferentes indicadores clave de desempeño (KPI), como:</w:t>
      </w:r>
    </w:p>
    <w:p w14:paraId="13B45039" w14:textId="77777777" w:rsidR="00E611BB" w:rsidRPr="00E611BB" w:rsidRDefault="00E611BB" w:rsidP="00E611BB">
      <w:pPr>
        <w:pStyle w:val="Prrafodelista"/>
        <w:jc w:val="both"/>
        <w:rPr>
          <w:lang w:val="es-MX"/>
        </w:rPr>
      </w:pPr>
    </w:p>
    <w:p w14:paraId="077649B1" w14:textId="77777777" w:rsidR="00E611BB" w:rsidRPr="00E611BB" w:rsidRDefault="00E611BB" w:rsidP="00E611BB">
      <w:pPr>
        <w:pStyle w:val="Prrafodelista"/>
        <w:jc w:val="both"/>
        <w:rPr>
          <w:lang w:val="es-MX"/>
        </w:rPr>
      </w:pPr>
      <w:r w:rsidRPr="00E611BB">
        <w:rPr>
          <w:lang w:val="es-MX"/>
        </w:rPr>
        <w:t>Ingresos</w:t>
      </w:r>
    </w:p>
    <w:p w14:paraId="7100D155" w14:textId="77777777" w:rsidR="00E611BB" w:rsidRPr="00E611BB" w:rsidRDefault="00E611BB" w:rsidP="00E611BB">
      <w:pPr>
        <w:pStyle w:val="Prrafodelista"/>
        <w:jc w:val="both"/>
        <w:rPr>
          <w:lang w:val="es-MX"/>
        </w:rPr>
      </w:pPr>
      <w:r w:rsidRPr="00E611BB">
        <w:rPr>
          <w:lang w:val="es-MX"/>
        </w:rPr>
        <w:t>Utilidad Neta</w:t>
      </w:r>
    </w:p>
    <w:p w14:paraId="090C91EF" w14:textId="77777777" w:rsidR="00E611BB" w:rsidRPr="00E611BB" w:rsidRDefault="00E611BB" w:rsidP="00E611BB">
      <w:pPr>
        <w:pStyle w:val="Prrafodelista"/>
        <w:jc w:val="both"/>
        <w:rPr>
          <w:lang w:val="es-MX"/>
        </w:rPr>
      </w:pPr>
      <w:r w:rsidRPr="00E611BB">
        <w:rPr>
          <w:lang w:val="es-MX"/>
        </w:rPr>
        <w:t>Variación Bruta</w:t>
      </w:r>
    </w:p>
    <w:p w14:paraId="3F74D191" w14:textId="77777777" w:rsidR="00E611BB" w:rsidRPr="00E611BB" w:rsidRDefault="00E611BB" w:rsidP="00E611BB">
      <w:pPr>
        <w:pStyle w:val="Prrafodelista"/>
        <w:jc w:val="both"/>
        <w:rPr>
          <w:lang w:val="es-MX"/>
        </w:rPr>
      </w:pPr>
      <w:r w:rsidRPr="00E611BB">
        <w:rPr>
          <w:lang w:val="es-MX"/>
        </w:rPr>
        <w:t>COGS</w:t>
      </w:r>
    </w:p>
    <w:p w14:paraId="1AFABC1E" w14:textId="77777777" w:rsidR="00E611BB" w:rsidRPr="00E611BB" w:rsidRDefault="00E611BB" w:rsidP="00E611BB">
      <w:pPr>
        <w:pStyle w:val="Prrafodelista"/>
        <w:jc w:val="both"/>
        <w:rPr>
          <w:lang w:val="es-MX"/>
        </w:rPr>
      </w:pPr>
      <w:r w:rsidRPr="00E611BB">
        <w:rPr>
          <w:lang w:val="es-MX"/>
        </w:rPr>
        <w:t>Margen Neto (Profit)</w:t>
      </w:r>
    </w:p>
    <w:p w14:paraId="0D41FC9F" w14:textId="77777777" w:rsidR="00E611BB" w:rsidRPr="00E611BB" w:rsidRDefault="00E611BB" w:rsidP="00E611BB">
      <w:pPr>
        <w:pStyle w:val="Prrafodelista"/>
        <w:jc w:val="both"/>
        <w:rPr>
          <w:lang w:val="es-MX"/>
        </w:rPr>
      </w:pPr>
      <w:r w:rsidRPr="00E611BB">
        <w:rPr>
          <w:lang w:val="es-MX"/>
        </w:rPr>
        <w:t>Margen Bruto</w:t>
      </w:r>
    </w:p>
    <w:p w14:paraId="0590B03C" w14:textId="77777777" w:rsidR="00E611BB" w:rsidRPr="00E611BB" w:rsidRDefault="00E611BB" w:rsidP="00E611BB">
      <w:pPr>
        <w:pStyle w:val="Prrafodelista"/>
        <w:jc w:val="both"/>
        <w:rPr>
          <w:lang w:val="es-MX"/>
        </w:rPr>
      </w:pPr>
      <w:r w:rsidRPr="00E611BB">
        <w:rPr>
          <w:lang w:val="es-MX"/>
        </w:rPr>
        <w:t>COGS + Envíos</w:t>
      </w:r>
    </w:p>
    <w:p w14:paraId="1AC5A52C" w14:textId="77777777" w:rsidR="00E611BB" w:rsidRPr="00E611BB" w:rsidRDefault="00E611BB" w:rsidP="00E611BB">
      <w:pPr>
        <w:pStyle w:val="Prrafodelista"/>
        <w:jc w:val="both"/>
        <w:rPr>
          <w:lang w:val="es-MX"/>
        </w:rPr>
      </w:pPr>
    </w:p>
    <w:p w14:paraId="2B5E4561" w14:textId="77777777" w:rsidR="00E611BB" w:rsidRPr="00E611BB" w:rsidRDefault="00E611BB" w:rsidP="00E611BB">
      <w:pPr>
        <w:pStyle w:val="Prrafodelista"/>
        <w:jc w:val="both"/>
        <w:rPr>
          <w:lang w:val="es-MX"/>
        </w:rPr>
      </w:pPr>
      <w:r w:rsidRPr="00E611BB">
        <w:rPr>
          <w:lang w:val="es-MX"/>
        </w:rPr>
        <w:t>Este parámetro se utiliza para cambiar dinámicamente la medida analizada dentro de una misma visualización. Por ejemplo, el usuario puede elegir ver los ingresos actuales, su variación respecto al año anterior o el margen neto, todo desde un solo gráfico.</w:t>
      </w:r>
    </w:p>
    <w:p w14:paraId="5A985D26" w14:textId="77777777" w:rsidR="00E611BB" w:rsidRPr="00E611BB" w:rsidRDefault="00E611BB" w:rsidP="00E611BB">
      <w:pPr>
        <w:pStyle w:val="Prrafodelista"/>
        <w:jc w:val="both"/>
        <w:rPr>
          <w:lang w:val="es-MX"/>
        </w:rPr>
      </w:pPr>
    </w:p>
    <w:p w14:paraId="31C5F6DF" w14:textId="30E5CF3A" w:rsidR="00E611BB" w:rsidRPr="00E611BB" w:rsidRDefault="00E611BB" w:rsidP="00E611BB">
      <w:pPr>
        <w:pStyle w:val="Prrafodelista"/>
        <w:jc w:val="both"/>
        <w:rPr>
          <w:lang w:val="es-MX"/>
        </w:rPr>
      </w:pPr>
      <w:r w:rsidRPr="00E611BB">
        <w:rPr>
          <w:lang w:val="es-MX"/>
        </w:rPr>
        <w:t>Al combinar estos elementos, se facilita un análisis más profundo y comparativo de las métricas clave, permitiendo detectar rápidamente tendencias, anomalías o áreas de oportunidad en los ingresos, utilidades o costos</w:t>
      </w:r>
      <w:r>
        <w:rPr>
          <w:lang w:val="es-MX"/>
        </w:rPr>
        <w:t xml:space="preserve"> y e</w:t>
      </w:r>
      <w:r w:rsidRPr="00E611BB">
        <w:rPr>
          <w:lang w:val="es-MX"/>
        </w:rPr>
        <w:t>n lugar de saturar la pantalla con múltiples gráficos para cada métrica, se utiliza uno solo que cambia su contenido según las selecciones del usuario, mejorando la experiencia visual y reduciendo el ruido informativo.</w:t>
      </w:r>
    </w:p>
    <w:p w14:paraId="129C8FF9" w14:textId="77777777" w:rsidR="00E611BB" w:rsidRPr="00E611BB" w:rsidRDefault="00E611BB" w:rsidP="00E611BB">
      <w:pPr>
        <w:pStyle w:val="Prrafodelista"/>
        <w:jc w:val="both"/>
        <w:rPr>
          <w:lang w:val="es-MX"/>
        </w:rPr>
      </w:pPr>
    </w:p>
    <w:p w14:paraId="4072FD56" w14:textId="4C611F97" w:rsidR="00E611BB" w:rsidRPr="002F2F56" w:rsidRDefault="00E611BB" w:rsidP="00E611BB">
      <w:pPr>
        <w:pStyle w:val="Prrafodelista"/>
        <w:jc w:val="both"/>
        <w:rPr>
          <w:lang w:val="es-MX"/>
        </w:rPr>
      </w:pPr>
      <w:r w:rsidRPr="00E611BB">
        <w:rPr>
          <w:lang w:val="es-MX"/>
        </w:rPr>
        <w:t>La implementación de grupos de cálculo y parámetros de campo es una práctica avanzada en Power BI que potencia la escalabilidad, personalización y eficiencia de los dashboards. Su correcto uso no solo mejora el rendimiento del reporte, sino que habilita a los usuarios a tomar decisiones mejor informadas mediante el análisis comparativo de indicadores clave en un entorno altamente interactivo.</w:t>
      </w:r>
    </w:p>
    <w:p w14:paraId="70797E59" w14:textId="77777777" w:rsidR="00275EFB" w:rsidRDefault="00275EFB" w:rsidP="000B3E03">
      <w:pPr>
        <w:pStyle w:val="Prrafodelista"/>
        <w:jc w:val="both"/>
        <w:rPr>
          <w:lang w:val="es-MX"/>
        </w:rPr>
      </w:pPr>
    </w:p>
    <w:p w14:paraId="32969CC1" w14:textId="77777777" w:rsidR="002F2F56" w:rsidRDefault="002F2F56" w:rsidP="000B3E03">
      <w:pPr>
        <w:pStyle w:val="Prrafodelista"/>
        <w:jc w:val="both"/>
        <w:rPr>
          <w:lang w:val="es-MX"/>
        </w:rPr>
      </w:pPr>
    </w:p>
    <w:p w14:paraId="30C2468F" w14:textId="3416E4AB" w:rsidR="002F2F56" w:rsidRDefault="002F2F56" w:rsidP="000B3E03">
      <w:pPr>
        <w:pStyle w:val="Ttulo1"/>
        <w:jc w:val="both"/>
        <w:rPr>
          <w:lang w:val="es-MX"/>
        </w:rPr>
      </w:pPr>
      <w:r w:rsidRPr="00837974">
        <w:lastRenderedPageBreak/>
        <w:t xml:space="preserve">Avance </w:t>
      </w:r>
      <w:r>
        <w:t xml:space="preserve">4 </w:t>
      </w:r>
      <w:r>
        <w:rPr>
          <w:lang w:val="es-MX"/>
        </w:rPr>
        <w:t>C</w:t>
      </w:r>
      <w:r w:rsidRPr="002F2F56">
        <w:rPr>
          <w:lang w:val="es-MX"/>
        </w:rPr>
        <w:t>reación del tablero y documentación del proyecto</w:t>
      </w:r>
    </w:p>
    <w:p w14:paraId="150FF7D2" w14:textId="43FC3A74" w:rsidR="002F2F56" w:rsidRPr="002F2F56" w:rsidRDefault="004B4605" w:rsidP="000B3E03">
      <w:pPr>
        <w:jc w:val="both"/>
        <w:rPr>
          <w:lang w:val="es-MX"/>
        </w:rPr>
      </w:pPr>
      <w:r>
        <w:rPr>
          <w:lang w:val="es-MX"/>
        </w:rPr>
        <w:t>E</w:t>
      </w:r>
      <w:r w:rsidR="002F2F56" w:rsidRPr="002F2F56">
        <w:rPr>
          <w:lang w:val="es-MX"/>
        </w:rPr>
        <w:t>sta etapa del proyecto consulta entre aeropuerto final centrado en los ingresos costos patentabilidad de la empresa con especial énfasis en el mercado estadounidense personalizando el dashboard y creando visualizaciones basadas en el m</w:t>
      </w:r>
      <w:r w:rsidR="002F2F56">
        <w:rPr>
          <w:lang w:val="es-MX"/>
        </w:rPr>
        <w:t xml:space="preserve">ockup </w:t>
      </w:r>
      <w:r w:rsidR="002F2F56" w:rsidRPr="002F2F56">
        <w:rPr>
          <w:lang w:val="es-MX"/>
        </w:rPr>
        <w:t>donde se incorporan los parámetros y grupos de cálculo antes realizados para facilitar el análisis</w:t>
      </w:r>
      <w:r w:rsidR="002F2F56">
        <w:rPr>
          <w:lang w:val="es-MX"/>
        </w:rPr>
        <w:t>.</w:t>
      </w:r>
    </w:p>
    <w:p w14:paraId="7E61B539" w14:textId="36531645" w:rsidR="009328AE" w:rsidRDefault="00000000" w:rsidP="000B3E03">
      <w:pPr>
        <w:pStyle w:val="Ttulo1"/>
        <w:jc w:val="both"/>
      </w:pPr>
      <w:r>
        <w:t>Análisis general del tablero</w:t>
      </w:r>
    </w:p>
    <w:p w14:paraId="7A51CE46" w14:textId="02CFE68D" w:rsidR="00410949" w:rsidRPr="00410949" w:rsidRDefault="00410949" w:rsidP="000B3E03">
      <w:pPr>
        <w:jc w:val="both"/>
      </w:pPr>
      <w:r w:rsidRPr="00410949">
        <w:rPr>
          <w:lang w:val="es-MX"/>
        </w:rPr>
        <w:t>La portada del dashboard incluye el logotipo de la empresa y 3 botones principales</w:t>
      </w:r>
      <w:r>
        <w:rPr>
          <w:lang w:val="es-MX"/>
        </w:rPr>
        <w:t xml:space="preserve">. </w:t>
      </w:r>
      <w:r w:rsidRPr="00410949">
        <w:rPr>
          <w:lang w:val="es-MX"/>
        </w:rPr>
        <w:t>Esta sirve como pantalla de navegación principal permitiendo al usuario elegir la vista que desea explorar</w:t>
      </w:r>
      <w:r>
        <w:rPr>
          <w:lang w:val="es-MX"/>
        </w:rPr>
        <w:t xml:space="preserve">. </w:t>
      </w:r>
      <w:r w:rsidRPr="00410949">
        <w:rPr>
          <w:lang w:val="es-MX"/>
        </w:rPr>
        <w:t>El diseño minimalista y centrado en él branding crea una primera impresión profesional</w:t>
      </w:r>
      <w:r>
        <w:rPr>
          <w:lang w:val="es-MX"/>
        </w:rPr>
        <w:t xml:space="preserve"> </w:t>
      </w:r>
      <w:r w:rsidRPr="00410949">
        <w:rPr>
          <w:lang w:val="es-MX"/>
        </w:rPr>
        <w:t>los botones siguen una jerarquía clara y están visualmente agrupados facilitando el acceso rápido a los diferentes análisis</w:t>
      </w:r>
      <w:r>
        <w:rPr>
          <w:lang w:val="es-MX"/>
        </w:rPr>
        <w:t>.</w:t>
      </w:r>
    </w:p>
    <w:p w14:paraId="07412315" w14:textId="34E75241" w:rsidR="005259C1" w:rsidRDefault="005259C1" w:rsidP="00E611BB">
      <w:pPr>
        <w:jc w:val="center"/>
      </w:pPr>
      <w:bookmarkStart w:id="9" w:name="_Hlk198739705"/>
      <w:r w:rsidRPr="005259C1">
        <w:rPr>
          <w:noProof/>
        </w:rPr>
        <w:drawing>
          <wp:inline distT="0" distB="0" distL="0" distR="0" wp14:anchorId="294B65A6" wp14:editId="749DF181">
            <wp:extent cx="5400040" cy="3007360"/>
            <wp:effectExtent l="0" t="0" r="0" b="2540"/>
            <wp:docPr id="1360196959" name="Imagen 1" descr="Logotipo, nombre de la empres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196959" name="Imagen 1" descr="Logotipo, nombre de la empresa&#10;&#10;El contenido generado por IA puede ser incorrecto."/>
                    <pic:cNvPicPr/>
                  </pic:nvPicPr>
                  <pic:blipFill>
                    <a:blip r:embed="rId14"/>
                    <a:stretch>
                      <a:fillRect/>
                    </a:stretch>
                  </pic:blipFill>
                  <pic:spPr>
                    <a:xfrm>
                      <a:off x="0" y="0"/>
                      <a:ext cx="5400040" cy="3007360"/>
                    </a:xfrm>
                    <a:prstGeom prst="rect">
                      <a:avLst/>
                    </a:prstGeom>
                  </pic:spPr>
                </pic:pic>
              </a:graphicData>
            </a:graphic>
          </wp:inline>
        </w:drawing>
      </w:r>
    </w:p>
    <w:p w14:paraId="4A82A137" w14:textId="04153017" w:rsidR="00410949" w:rsidRPr="005259C1" w:rsidRDefault="00410949" w:rsidP="000B3E03">
      <w:pPr>
        <w:jc w:val="both"/>
      </w:pPr>
      <w:r w:rsidRPr="00410949">
        <w:rPr>
          <w:lang w:val="es-MX"/>
        </w:rPr>
        <w:t>la pantalla del informe general muestra indicadores claves como ingresos utilidades ventas y artículos vendidos incluye gráficos de barra un gráfico circular por categoría de producto y un mapa de distribución geográfico</w:t>
      </w:r>
      <w:r>
        <w:rPr>
          <w:lang w:val="es-MX"/>
        </w:rPr>
        <w:t xml:space="preserve">. </w:t>
      </w:r>
      <w:r w:rsidRPr="00410949">
        <w:rPr>
          <w:lang w:val="es-MX"/>
        </w:rPr>
        <w:t>Esta vista responde a preguntas esenciales de alto nivel sobre el rendimiento global de ventas</w:t>
      </w:r>
      <w:r>
        <w:rPr>
          <w:lang w:val="es-MX"/>
        </w:rPr>
        <w:t xml:space="preserve">. </w:t>
      </w:r>
      <w:r w:rsidRPr="00410949">
        <w:rPr>
          <w:lang w:val="es-MX"/>
        </w:rPr>
        <w:t>La inclusión del mapa enriquece el análisis geoespacial</w:t>
      </w:r>
      <w:r>
        <w:rPr>
          <w:lang w:val="es-MX"/>
        </w:rPr>
        <w:t xml:space="preserve">, </w:t>
      </w:r>
      <w:r w:rsidRPr="00410949">
        <w:rPr>
          <w:lang w:val="es-MX"/>
        </w:rPr>
        <w:t>permitiendo ver qué regiones tienen mayor actividad</w:t>
      </w:r>
      <w:r>
        <w:rPr>
          <w:lang w:val="es-MX"/>
        </w:rPr>
        <w:t xml:space="preserve">. </w:t>
      </w:r>
      <w:r w:rsidRPr="00410949">
        <w:rPr>
          <w:lang w:val="es-MX"/>
        </w:rPr>
        <w:t>Los gráficos circulares y de barras ofrecen un desglose visual claro por categoría permitiendo comparaciones rápidas</w:t>
      </w:r>
      <w:r>
        <w:rPr>
          <w:lang w:val="es-MX"/>
        </w:rPr>
        <w:t xml:space="preserve">. </w:t>
      </w:r>
    </w:p>
    <w:p w14:paraId="16FC80C6" w14:textId="4F76329C" w:rsidR="005259C1" w:rsidRDefault="005259C1" w:rsidP="00E611BB">
      <w:pPr>
        <w:jc w:val="center"/>
      </w:pPr>
      <w:r w:rsidRPr="005259C1">
        <w:rPr>
          <w:noProof/>
        </w:rPr>
        <w:lastRenderedPageBreak/>
        <w:drawing>
          <wp:inline distT="0" distB="0" distL="0" distR="0" wp14:anchorId="0480724D" wp14:editId="6F934D11">
            <wp:extent cx="5400040" cy="3037840"/>
            <wp:effectExtent l="0" t="0" r="0" b="0"/>
            <wp:docPr id="6564402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440263" name=""/>
                    <pic:cNvPicPr/>
                  </pic:nvPicPr>
                  <pic:blipFill>
                    <a:blip r:embed="rId15"/>
                    <a:stretch>
                      <a:fillRect/>
                    </a:stretch>
                  </pic:blipFill>
                  <pic:spPr>
                    <a:xfrm>
                      <a:off x="0" y="0"/>
                      <a:ext cx="5400040" cy="3037840"/>
                    </a:xfrm>
                    <a:prstGeom prst="rect">
                      <a:avLst/>
                    </a:prstGeom>
                  </pic:spPr>
                </pic:pic>
              </a:graphicData>
            </a:graphic>
          </wp:inline>
        </w:drawing>
      </w:r>
    </w:p>
    <w:p w14:paraId="7D6FEB7F" w14:textId="548D3876" w:rsidR="00410949" w:rsidRDefault="00410949" w:rsidP="000B3E03">
      <w:pPr>
        <w:jc w:val="both"/>
      </w:pPr>
      <w:r>
        <w:rPr>
          <w:lang w:val="es-MX"/>
        </w:rPr>
        <w:t>La</w:t>
      </w:r>
      <w:r w:rsidRPr="00410949">
        <w:rPr>
          <w:lang w:val="es-MX"/>
        </w:rPr>
        <w:t xml:space="preserve"> tercera pantalla correspondiente al informe general detallado profundiza en indicadores como ingresos costos por utilidad neta y márgenes, así como visualización de ventas por categoría mes y año</w:t>
      </w:r>
      <w:r>
        <w:rPr>
          <w:lang w:val="es-MX"/>
        </w:rPr>
        <w:t xml:space="preserve">. </w:t>
      </w:r>
      <w:r w:rsidRPr="00410949">
        <w:rPr>
          <w:lang w:val="es-MX"/>
        </w:rPr>
        <w:t>Esta sección está orientada al análisis de la rentabilidad ideal para equipos financieros y gerenciales</w:t>
      </w:r>
      <w:r>
        <w:rPr>
          <w:lang w:val="es-MX"/>
        </w:rPr>
        <w:t xml:space="preserve">. </w:t>
      </w:r>
      <w:r w:rsidRPr="00410949">
        <w:rPr>
          <w:lang w:val="es-MX"/>
        </w:rPr>
        <w:t>Los indicadores están acompañados de visualizaciones intuitivas para facilitar la interpretación del desempeño financiero a detalle</w:t>
      </w:r>
      <w:r>
        <w:rPr>
          <w:lang w:val="es-MX"/>
        </w:rPr>
        <w:t xml:space="preserve">. Las </w:t>
      </w:r>
      <w:r w:rsidRPr="00410949">
        <w:rPr>
          <w:lang w:val="es-MX"/>
        </w:rPr>
        <w:t>gráficas de combinación barras y lineal permiten observar tendencias y relaciones entre categorías y montos en el tiempo</w:t>
      </w:r>
    </w:p>
    <w:p w14:paraId="3D136FA5" w14:textId="14B9EAEC" w:rsidR="005259C1" w:rsidRDefault="005259C1" w:rsidP="000B3E03">
      <w:pPr>
        <w:jc w:val="both"/>
      </w:pPr>
      <w:r w:rsidRPr="005259C1">
        <w:rPr>
          <w:noProof/>
        </w:rPr>
        <w:drawing>
          <wp:inline distT="0" distB="0" distL="0" distR="0" wp14:anchorId="3B760CEB" wp14:editId="0A35BB8C">
            <wp:extent cx="5400040" cy="3025775"/>
            <wp:effectExtent l="0" t="0" r="0" b="3175"/>
            <wp:docPr id="62578057"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78057" name="Imagen 1" descr="Interfaz de usuario gráfica&#10;&#10;El contenido generado por IA puede ser incorrecto."/>
                    <pic:cNvPicPr/>
                  </pic:nvPicPr>
                  <pic:blipFill>
                    <a:blip r:embed="rId16"/>
                    <a:stretch>
                      <a:fillRect/>
                    </a:stretch>
                  </pic:blipFill>
                  <pic:spPr>
                    <a:xfrm>
                      <a:off x="0" y="0"/>
                      <a:ext cx="5400040" cy="3025775"/>
                    </a:xfrm>
                    <a:prstGeom prst="rect">
                      <a:avLst/>
                    </a:prstGeom>
                  </pic:spPr>
                </pic:pic>
              </a:graphicData>
            </a:graphic>
          </wp:inline>
        </w:drawing>
      </w:r>
    </w:p>
    <w:p w14:paraId="6DF28B88" w14:textId="32FC4897" w:rsidR="00410949" w:rsidRDefault="00410949" w:rsidP="000B3E03">
      <w:pPr>
        <w:jc w:val="both"/>
      </w:pPr>
      <w:r w:rsidRPr="00410949">
        <w:rPr>
          <w:lang w:val="es-MX"/>
        </w:rPr>
        <w:t>Por último, la pantalla del informe de Estados Unidos presenta indicadores enfocados en este mercado</w:t>
      </w:r>
      <w:r>
        <w:rPr>
          <w:lang w:val="es-MX"/>
        </w:rPr>
        <w:t xml:space="preserve">, </w:t>
      </w:r>
      <w:r w:rsidRPr="00410949">
        <w:rPr>
          <w:lang w:val="es-MX"/>
        </w:rPr>
        <w:t>incluyen una tabla detallada con registros por provincia estado y categoría</w:t>
      </w:r>
      <w:r>
        <w:rPr>
          <w:lang w:val="es-MX"/>
        </w:rPr>
        <w:t xml:space="preserve">. </w:t>
      </w:r>
      <w:r w:rsidRPr="00410949">
        <w:rPr>
          <w:lang w:val="es-MX"/>
        </w:rPr>
        <w:t xml:space="preserve">Se </w:t>
      </w:r>
      <w:r w:rsidRPr="00410949">
        <w:rPr>
          <w:lang w:val="es-MX"/>
        </w:rPr>
        <w:lastRenderedPageBreak/>
        <w:t>muestran gráficos de pastel que comparan ingresos y unidades vendidas</w:t>
      </w:r>
      <w:r>
        <w:rPr>
          <w:lang w:val="es-MX"/>
        </w:rPr>
        <w:t xml:space="preserve">. </w:t>
      </w:r>
      <w:r w:rsidRPr="00410949">
        <w:rPr>
          <w:lang w:val="es-MX"/>
        </w:rPr>
        <w:t>Este informe permite en un análisis específico por región en este caso Estados Unidos esta última para segmentar resultados por país detectar patrones locales y tomar decisiones regionales</w:t>
      </w:r>
      <w:r>
        <w:rPr>
          <w:lang w:val="es-MX"/>
        </w:rPr>
        <w:t xml:space="preserve">. </w:t>
      </w:r>
      <w:r w:rsidRPr="00410949">
        <w:rPr>
          <w:lang w:val="es-MX"/>
        </w:rPr>
        <w:t>La tabla es útil para usuarios avanzados que necesitan profundizar en datos crudos mientras que los KPI</w:t>
      </w:r>
      <w:r>
        <w:rPr>
          <w:lang w:val="es-MX"/>
        </w:rPr>
        <w:t>s</w:t>
      </w:r>
      <w:r w:rsidRPr="00410949">
        <w:rPr>
          <w:lang w:val="es-MX"/>
        </w:rPr>
        <w:t xml:space="preserve"> gráficos resumen la información para ejecutivos</w:t>
      </w:r>
      <w:r>
        <w:rPr>
          <w:lang w:val="es-MX"/>
        </w:rPr>
        <w:t xml:space="preserve">. </w:t>
      </w:r>
    </w:p>
    <w:p w14:paraId="2CCD025E" w14:textId="31AD836B" w:rsidR="005259C1" w:rsidRDefault="005259C1" w:rsidP="000B3E03">
      <w:pPr>
        <w:jc w:val="both"/>
      </w:pPr>
      <w:r w:rsidRPr="005259C1">
        <w:rPr>
          <w:noProof/>
        </w:rPr>
        <w:drawing>
          <wp:inline distT="0" distB="0" distL="0" distR="0" wp14:anchorId="68977B5B" wp14:editId="4CD84E6B">
            <wp:extent cx="5400040" cy="2990215"/>
            <wp:effectExtent l="0" t="0" r="0" b="635"/>
            <wp:docPr id="414267217" name="Imagen 1" descr="Interfaz de usuario gráfica,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267217" name="Imagen 1" descr="Interfaz de usuario gráfica, Sitio web&#10;&#10;El contenido generado por IA puede ser incorrecto."/>
                    <pic:cNvPicPr/>
                  </pic:nvPicPr>
                  <pic:blipFill>
                    <a:blip r:embed="rId17"/>
                    <a:stretch>
                      <a:fillRect/>
                    </a:stretch>
                  </pic:blipFill>
                  <pic:spPr>
                    <a:xfrm>
                      <a:off x="0" y="0"/>
                      <a:ext cx="5400040" cy="2990215"/>
                    </a:xfrm>
                    <a:prstGeom prst="rect">
                      <a:avLst/>
                    </a:prstGeom>
                  </pic:spPr>
                </pic:pic>
              </a:graphicData>
            </a:graphic>
          </wp:inline>
        </w:drawing>
      </w:r>
      <w:bookmarkEnd w:id="9"/>
    </w:p>
    <w:p w14:paraId="272E1510" w14:textId="7E0249E0" w:rsidR="008E51D9" w:rsidRPr="005259C1" w:rsidRDefault="008E51D9" w:rsidP="000B3E03">
      <w:pPr>
        <w:jc w:val="both"/>
      </w:pPr>
      <w:r w:rsidRPr="008E51D9">
        <w:rPr>
          <w:lang w:val="es-MX"/>
        </w:rPr>
        <w:t>Este dashboard está diseñado bajo principios de usabilidad y claridad visual</w:t>
      </w:r>
      <w:r>
        <w:rPr>
          <w:lang w:val="es-MX"/>
        </w:rPr>
        <w:t xml:space="preserve">. </w:t>
      </w:r>
      <w:r w:rsidRPr="008E51D9">
        <w:rPr>
          <w:lang w:val="es-MX"/>
        </w:rPr>
        <w:t xml:space="preserve">La estructura jerárquica y la estética </w:t>
      </w:r>
      <w:r>
        <w:rPr>
          <w:lang w:val="es-MX"/>
        </w:rPr>
        <w:t>co01</w:t>
      </w:r>
      <w:r w:rsidRPr="008E51D9">
        <w:rPr>
          <w:lang w:val="es-MX"/>
        </w:rPr>
        <w:t>herente hacen que el reporte sea tanto funcional como atractivo</w:t>
      </w:r>
      <w:r>
        <w:rPr>
          <w:lang w:val="es-MX"/>
        </w:rPr>
        <w:t xml:space="preserve">, </w:t>
      </w:r>
      <w:r w:rsidRPr="008E51D9">
        <w:rPr>
          <w:lang w:val="es-MX"/>
        </w:rPr>
        <w:t>facilitando una toma de decisiones informada y visualmente asistida</w:t>
      </w:r>
      <w:r>
        <w:rPr>
          <w:lang w:val="es-MX"/>
        </w:rPr>
        <w:t xml:space="preserve">. </w:t>
      </w:r>
    </w:p>
    <w:p w14:paraId="0EA006E8" w14:textId="77777777" w:rsidR="009328AE" w:rsidRDefault="009328AE" w:rsidP="000B3E03">
      <w:pPr>
        <w:pStyle w:val="Ttulo1"/>
        <w:jc w:val="both"/>
        <w:rPr>
          <w:sz w:val="20"/>
          <w:szCs w:val="20"/>
        </w:rPr>
      </w:pPr>
      <w:bookmarkStart w:id="10" w:name="_heading=h.rz6ltghia3iv" w:colFirst="0" w:colLast="0"/>
      <w:bookmarkStart w:id="11" w:name="_heading=h.ny3igcd5usfn" w:colFirst="0" w:colLast="0"/>
      <w:bookmarkEnd w:id="10"/>
      <w:bookmarkEnd w:id="11"/>
    </w:p>
    <w:p w14:paraId="2C35B02C" w14:textId="77777777" w:rsidR="009328AE" w:rsidRDefault="00000000" w:rsidP="000B3E03">
      <w:pPr>
        <w:pStyle w:val="Ttulo1"/>
        <w:jc w:val="both"/>
      </w:pPr>
      <w:bookmarkStart w:id="12" w:name="_heading=h.hhc7ucnay9ra" w:colFirst="0" w:colLast="0"/>
      <w:bookmarkEnd w:id="12"/>
      <w:r>
        <w:t>Resultados principales y líneas futuras de análisis</w:t>
      </w:r>
    </w:p>
    <w:p w14:paraId="22B4632D" w14:textId="0DC4B9B0" w:rsidR="009328AE" w:rsidRDefault="002F2F56" w:rsidP="000B3E03">
      <w:pPr>
        <w:pStyle w:val="Ttulo1"/>
        <w:jc w:val="both"/>
        <w:rPr>
          <w:b w:val="0"/>
          <w:sz w:val="20"/>
          <w:szCs w:val="20"/>
          <w:lang w:val="es-MX"/>
        </w:rPr>
      </w:pPr>
      <w:bookmarkStart w:id="13" w:name="_heading=h.6lt7nyl1n63j" w:colFirst="0" w:colLast="0"/>
      <w:bookmarkEnd w:id="13"/>
      <w:r>
        <w:rPr>
          <w:b w:val="0"/>
          <w:sz w:val="20"/>
          <w:szCs w:val="20"/>
          <w:lang w:val="es-MX"/>
        </w:rPr>
        <w:t>E</w:t>
      </w:r>
      <w:r w:rsidRPr="002F2F56">
        <w:rPr>
          <w:b w:val="0"/>
          <w:sz w:val="20"/>
          <w:szCs w:val="20"/>
          <w:lang w:val="es-MX"/>
        </w:rPr>
        <w:t>l análisis del rendimiento financiero de la empresa a través del dashboard ha revelado importantes hallazgos</w:t>
      </w:r>
      <w:r>
        <w:rPr>
          <w:b w:val="0"/>
          <w:sz w:val="20"/>
          <w:szCs w:val="20"/>
          <w:lang w:val="es-MX"/>
        </w:rPr>
        <w:t xml:space="preserve"> </w:t>
      </w:r>
      <w:r w:rsidRPr="002F2F56">
        <w:rPr>
          <w:b w:val="0"/>
          <w:sz w:val="20"/>
          <w:szCs w:val="20"/>
          <w:lang w:val="es-MX"/>
        </w:rPr>
        <w:t>sobre la dinámica de sus ingresos costos utilidades y volúmenes de operación</w:t>
      </w:r>
      <w:r>
        <w:rPr>
          <w:b w:val="0"/>
          <w:sz w:val="20"/>
          <w:szCs w:val="20"/>
          <w:lang w:val="es-MX"/>
        </w:rPr>
        <w:t xml:space="preserve">. </w:t>
      </w:r>
    </w:p>
    <w:p w14:paraId="468CAFE4" w14:textId="5065B1E8" w:rsidR="000B3E03" w:rsidRPr="000B3E03" w:rsidRDefault="000B3E03" w:rsidP="000B3E03">
      <w:pPr>
        <w:jc w:val="both"/>
        <w:rPr>
          <w:b/>
          <w:bCs/>
          <w:lang w:val="es-MX"/>
        </w:rPr>
      </w:pPr>
      <w:r w:rsidRPr="000B3E03">
        <w:rPr>
          <w:b/>
          <w:bCs/>
        </w:rPr>
        <w:t>Ingresos y Ventas:</w:t>
      </w:r>
    </w:p>
    <w:p w14:paraId="575BE57D" w14:textId="4841158D" w:rsidR="002F2F56" w:rsidRDefault="002F2F56" w:rsidP="000B3E03">
      <w:pPr>
        <w:jc w:val="both"/>
        <w:rPr>
          <w:lang w:val="es-MX"/>
        </w:rPr>
      </w:pPr>
      <w:r w:rsidRPr="002F2F56">
        <w:rPr>
          <w:lang w:val="es-MX"/>
        </w:rPr>
        <w:t>A partir de la medida de ingresos se evidenció una tendencia creciente en determinados periodos del año con puntos altos asociados a campañas promocionales</w:t>
      </w:r>
      <w:r>
        <w:rPr>
          <w:lang w:val="es-MX"/>
        </w:rPr>
        <w:t xml:space="preserve">. </w:t>
      </w:r>
      <w:r w:rsidRPr="002F2F56">
        <w:rPr>
          <w:lang w:val="es-MX"/>
        </w:rPr>
        <w:t>Sin embargo, el análisis de los ingresos de años anteriores mostró que en ciertos meses los ingresos sus actuales no superan a los anteriores lo que podría indicar estacionalidad o pérdida de participación en el mercado</w:t>
      </w:r>
      <w:r>
        <w:rPr>
          <w:lang w:val="es-MX"/>
        </w:rPr>
        <w:t>.</w:t>
      </w:r>
    </w:p>
    <w:p w14:paraId="3FB0B522" w14:textId="7E89C564" w:rsidR="000B3E03" w:rsidRPr="000B3E03" w:rsidRDefault="000B3E03" w:rsidP="000B3E03">
      <w:pPr>
        <w:jc w:val="both"/>
        <w:rPr>
          <w:b/>
          <w:bCs/>
          <w:lang w:val="es-MX"/>
        </w:rPr>
      </w:pPr>
      <w:r w:rsidRPr="000B3E03">
        <w:rPr>
          <w:b/>
          <w:bCs/>
          <w:lang w:val="es-MX"/>
        </w:rPr>
        <w:t>Rentabilidad:</w:t>
      </w:r>
    </w:p>
    <w:p w14:paraId="104353C3" w14:textId="5B194C7B" w:rsidR="002F2F56" w:rsidRDefault="002F2F56" w:rsidP="000B3E03">
      <w:pPr>
        <w:jc w:val="both"/>
        <w:rPr>
          <w:lang w:val="es-MX"/>
        </w:rPr>
      </w:pPr>
      <w:r w:rsidRPr="002F2F56">
        <w:rPr>
          <w:lang w:val="es-MX"/>
        </w:rPr>
        <w:t>El margen de rentabilidad fue analizado a través de la utilidad bruta y neta y sus respectivas variaciones interanuales</w:t>
      </w:r>
      <w:r>
        <w:rPr>
          <w:lang w:val="es-MX"/>
        </w:rPr>
        <w:t xml:space="preserve">. </w:t>
      </w:r>
      <w:r w:rsidRPr="002F2F56">
        <w:rPr>
          <w:lang w:val="es-MX"/>
        </w:rPr>
        <w:t>Si bien la utilidad bruta se mantiene positiva se observó una ligera caída en la utilidad neta comparado con el año anterior</w:t>
      </w:r>
      <w:r>
        <w:rPr>
          <w:lang w:val="es-MX"/>
        </w:rPr>
        <w:t xml:space="preserve">. </w:t>
      </w:r>
      <w:r w:rsidRPr="002F2F56">
        <w:rPr>
          <w:lang w:val="es-MX"/>
        </w:rPr>
        <w:t xml:space="preserve">Esto es esto es atribuible al aumento </w:t>
      </w:r>
      <w:r w:rsidRPr="002F2F56">
        <w:rPr>
          <w:lang w:val="es-MX"/>
        </w:rPr>
        <w:lastRenderedPageBreak/>
        <w:t>en el costo de los bienes mi de los costos de envío lo que también incrementa en ratio costo porcentual a pesar de ello el indicador de retorno de la inversión se mantiene en niveles aceptables lo que sugiere que la empresa sigue generando retornos positivos sobre sus inversiones</w:t>
      </w:r>
      <w:r>
        <w:rPr>
          <w:lang w:val="es-MX"/>
        </w:rPr>
        <w:t>.</w:t>
      </w:r>
    </w:p>
    <w:p w14:paraId="7A1CA347" w14:textId="77777777" w:rsidR="000B3E03" w:rsidRDefault="000B3E03" w:rsidP="000B3E03">
      <w:pPr>
        <w:jc w:val="both"/>
        <w:rPr>
          <w:lang w:val="es-MX"/>
        </w:rPr>
      </w:pPr>
    </w:p>
    <w:p w14:paraId="48ED99DD" w14:textId="77777777" w:rsidR="000B3E03" w:rsidRPr="000B3E03" w:rsidRDefault="000B3E03" w:rsidP="000B3E03">
      <w:pPr>
        <w:jc w:val="both"/>
        <w:rPr>
          <w:b/>
          <w:bCs/>
        </w:rPr>
      </w:pPr>
      <w:r w:rsidRPr="000B3E03">
        <w:rPr>
          <w:b/>
          <w:bCs/>
        </w:rPr>
        <w:t>Volumen y Clientes:</w:t>
      </w:r>
    </w:p>
    <w:p w14:paraId="131F64CE" w14:textId="24F43DA5" w:rsidR="000B3E03" w:rsidRDefault="000B3E03" w:rsidP="000B3E03">
      <w:pPr>
        <w:jc w:val="both"/>
        <w:rPr>
          <w:lang w:val="es-MX"/>
        </w:rPr>
      </w:pPr>
      <w:r w:rsidRPr="000B3E03">
        <w:rPr>
          <w:lang w:val="es-MX"/>
        </w:rPr>
        <w:t>Las medidas de artículos vendidos y clientes únicos mostraron un comportamiento estable aunque sin crecimiento significativo</w:t>
      </w:r>
      <w:r>
        <w:rPr>
          <w:lang w:val="es-MX"/>
        </w:rPr>
        <w:t xml:space="preserve">. </w:t>
      </w:r>
      <w:r w:rsidRPr="000B3E03">
        <w:rPr>
          <w:lang w:val="es-MX"/>
        </w:rPr>
        <w:t>El total de operaciones permite evaluar la frecuencia de ventas que siempre está directamente relacionada con un mayor ingreso dado que el precio promedio por unidad puede variar por promociones y descuentos</w:t>
      </w:r>
      <w:r>
        <w:rPr>
          <w:lang w:val="es-MX"/>
        </w:rPr>
        <w:t>.</w:t>
      </w:r>
    </w:p>
    <w:p w14:paraId="3947C24B" w14:textId="77777777" w:rsidR="000B3E03" w:rsidRPr="000B3E03" w:rsidRDefault="000B3E03" w:rsidP="000B3E03">
      <w:pPr>
        <w:jc w:val="both"/>
        <w:rPr>
          <w:b/>
          <w:bCs/>
        </w:rPr>
      </w:pPr>
      <w:r w:rsidRPr="000B3E03">
        <w:rPr>
          <w:b/>
          <w:bCs/>
        </w:rPr>
        <w:t>Comparativos Temporales y KPIs:</w:t>
      </w:r>
    </w:p>
    <w:p w14:paraId="000B1D2D" w14:textId="28F77B73" w:rsidR="000B3E03" w:rsidRDefault="000B3E03" w:rsidP="000B3E03">
      <w:pPr>
        <w:jc w:val="both"/>
        <w:rPr>
          <w:lang w:val="es-MX"/>
        </w:rPr>
      </w:pPr>
      <w:r w:rsidRPr="000B3E03">
        <w:rPr>
          <w:lang w:val="es-MX"/>
        </w:rPr>
        <w:t>El análisis interanual, con medidas como Variación de ingresos %, Variación Neta %, y Variación Bruta %, permitió identificar caídas puntuales que se deben evaluar a mayor profundidad. Por ejemplo, en ciertos trimestres se observó una disminución de ingresos y utilidades netas, lo que exige revisar factores externos (como inflación, demanda del mercado) e internos (como costos operativos o estrategias de precio).</w:t>
      </w:r>
    </w:p>
    <w:p w14:paraId="4BB54ED8" w14:textId="77777777" w:rsidR="000B3E03" w:rsidRPr="000B3E03" w:rsidRDefault="000B3E03" w:rsidP="000B3E03">
      <w:pPr>
        <w:jc w:val="both"/>
        <w:rPr>
          <w:b/>
          <w:bCs/>
          <w:lang w:val="es-MX"/>
        </w:rPr>
      </w:pPr>
      <w:r w:rsidRPr="000B3E03">
        <w:rPr>
          <w:b/>
          <w:bCs/>
          <w:lang w:val="es-MX"/>
        </w:rPr>
        <w:t>Líneas Futuras de Análisis y Recomendaciones</w:t>
      </w:r>
    </w:p>
    <w:p w14:paraId="42632107" w14:textId="77777777" w:rsidR="000B3E03" w:rsidRDefault="000B3E03" w:rsidP="000B3E03">
      <w:pPr>
        <w:numPr>
          <w:ilvl w:val="0"/>
          <w:numId w:val="7"/>
        </w:numPr>
        <w:jc w:val="both"/>
        <w:rPr>
          <w:lang w:val="es-MX"/>
        </w:rPr>
      </w:pPr>
      <w:r w:rsidRPr="000B3E03">
        <w:rPr>
          <w:lang w:val="es-MX"/>
        </w:rPr>
        <w:t>Estudio de Clientes Recurrentes vs Nuevos:</w:t>
      </w:r>
    </w:p>
    <w:p w14:paraId="31474188" w14:textId="59FC62B2" w:rsidR="000B3E03" w:rsidRPr="000B3E03" w:rsidRDefault="000B3E03" w:rsidP="000B3E03">
      <w:pPr>
        <w:ind w:left="720"/>
        <w:jc w:val="both"/>
        <w:rPr>
          <w:lang w:val="es-MX"/>
        </w:rPr>
      </w:pPr>
      <w:r w:rsidRPr="000B3E03">
        <w:rPr>
          <w:lang w:val="es-MX"/>
        </w:rPr>
        <w:t>Profundizar en el análisis de los Clientes Únicos diferenciando clientes nuevos vs recurrentes ayudaría a definir estrategias de fidelización y adquisición. Se podrían implementar cohortes o segmentación por comportamiento.</w:t>
      </w:r>
    </w:p>
    <w:p w14:paraId="6DD43464" w14:textId="77777777" w:rsidR="000B3E03" w:rsidRDefault="000B3E03" w:rsidP="000B3E03">
      <w:pPr>
        <w:numPr>
          <w:ilvl w:val="0"/>
          <w:numId w:val="7"/>
        </w:numPr>
        <w:jc w:val="both"/>
        <w:rPr>
          <w:lang w:val="es-MX"/>
        </w:rPr>
      </w:pPr>
      <w:r w:rsidRPr="000B3E03">
        <w:rPr>
          <w:lang w:val="es-MX"/>
        </w:rPr>
        <w:t>Evaluación de la Cadena Logística:</w:t>
      </w:r>
    </w:p>
    <w:p w14:paraId="15A9D986" w14:textId="00EAD78B" w:rsidR="000B3E03" w:rsidRPr="000B3E03" w:rsidRDefault="000B3E03" w:rsidP="000B3E03">
      <w:pPr>
        <w:ind w:left="720"/>
        <w:jc w:val="both"/>
        <w:rPr>
          <w:lang w:val="es-MX"/>
        </w:rPr>
      </w:pPr>
      <w:r w:rsidRPr="000B3E03">
        <w:rPr>
          <w:lang w:val="es-MX"/>
        </w:rPr>
        <w:t>El aumento en Costo de Envíos sugiere la necesidad de optimizar rutas o revisar contratos logísticos. Sería útil desarrollar un dashboard específico que monitoree estos costos y su evolución.</w:t>
      </w:r>
    </w:p>
    <w:p w14:paraId="727C7CA5" w14:textId="77777777" w:rsidR="000B3E03" w:rsidRDefault="000B3E03" w:rsidP="000B3E03">
      <w:pPr>
        <w:numPr>
          <w:ilvl w:val="0"/>
          <w:numId w:val="7"/>
        </w:numPr>
        <w:jc w:val="both"/>
        <w:rPr>
          <w:lang w:val="es-MX"/>
        </w:rPr>
      </w:pPr>
      <w:r w:rsidRPr="000B3E03">
        <w:rPr>
          <w:lang w:val="es-MX"/>
        </w:rPr>
        <w:t>Simulación de Escenarios de Descuento:</w:t>
      </w:r>
    </w:p>
    <w:p w14:paraId="300A985C" w14:textId="2CC6BB48" w:rsidR="000B3E03" w:rsidRPr="000B3E03" w:rsidRDefault="000B3E03" w:rsidP="000B3E03">
      <w:pPr>
        <w:ind w:left="720"/>
        <w:jc w:val="both"/>
        <w:rPr>
          <w:lang w:val="es-MX"/>
        </w:rPr>
      </w:pPr>
      <w:r w:rsidRPr="000B3E03">
        <w:rPr>
          <w:lang w:val="es-MX"/>
        </w:rPr>
        <w:t>Considerando el impacto del Descuento Promedio, se sugiere crear escenarios hipotéticos donde se ajuste el porcentaje de descuento para visualizar cómo afecta el Margen Neto y el ROI %. Esto serviría como base para campañas futuras.</w:t>
      </w:r>
    </w:p>
    <w:p w14:paraId="56EE3685" w14:textId="77777777" w:rsidR="000B3E03" w:rsidRDefault="000B3E03" w:rsidP="000B3E03">
      <w:pPr>
        <w:numPr>
          <w:ilvl w:val="0"/>
          <w:numId w:val="7"/>
        </w:numPr>
        <w:jc w:val="both"/>
        <w:rPr>
          <w:lang w:val="es-MX"/>
        </w:rPr>
      </w:pPr>
      <w:r w:rsidRPr="000B3E03">
        <w:rPr>
          <w:lang w:val="es-MX"/>
        </w:rPr>
        <w:t>Evaluación del Ciclo de Vida del Cliente (CLV):</w:t>
      </w:r>
    </w:p>
    <w:p w14:paraId="5B6E0047" w14:textId="0BAE68B5" w:rsidR="000B3E03" w:rsidRPr="000B3E03" w:rsidRDefault="000B3E03" w:rsidP="000B3E03">
      <w:pPr>
        <w:ind w:left="720"/>
        <w:jc w:val="both"/>
        <w:rPr>
          <w:lang w:val="es-MX"/>
        </w:rPr>
      </w:pPr>
      <w:r w:rsidRPr="000B3E03">
        <w:rPr>
          <w:lang w:val="es-MX"/>
        </w:rPr>
        <w:t>Complementar el modelo con una estimación del Customer Lifetime Value ayudaría a valorar la rentabilidad de cada cliente y justificar campañas de retención o personalización.</w:t>
      </w:r>
    </w:p>
    <w:p w14:paraId="68605A8F" w14:textId="77777777" w:rsidR="000B3E03" w:rsidRDefault="000B3E03" w:rsidP="000B3E03">
      <w:pPr>
        <w:numPr>
          <w:ilvl w:val="0"/>
          <w:numId w:val="7"/>
        </w:numPr>
        <w:jc w:val="both"/>
        <w:rPr>
          <w:lang w:val="es-MX"/>
        </w:rPr>
      </w:pPr>
      <w:r w:rsidRPr="000B3E03">
        <w:rPr>
          <w:lang w:val="es-MX"/>
        </w:rPr>
        <w:t>Pronóstico de Ventas:</w:t>
      </w:r>
    </w:p>
    <w:p w14:paraId="260D8068" w14:textId="537F2146" w:rsidR="000B3E03" w:rsidRDefault="000B3E03" w:rsidP="000B3E03">
      <w:pPr>
        <w:ind w:left="720"/>
        <w:jc w:val="both"/>
        <w:rPr>
          <w:lang w:val="es-MX"/>
        </w:rPr>
      </w:pPr>
      <w:r w:rsidRPr="000B3E03">
        <w:rPr>
          <w:lang w:val="es-MX"/>
        </w:rPr>
        <w:lastRenderedPageBreak/>
        <w:t>Como siguiente etapa, se sugiere incorporar modelos de predicción utilizando inteligencia artificial o funciones de pronóstico en Power BI para anticiparse a tendencias de ventas y planificar producción y stock.</w:t>
      </w:r>
    </w:p>
    <w:p w14:paraId="14FDCE1A" w14:textId="7C7A4F07" w:rsidR="000B3E03" w:rsidRPr="000B3E03" w:rsidRDefault="000B3E03" w:rsidP="000B3E03">
      <w:pPr>
        <w:jc w:val="both"/>
        <w:rPr>
          <w:lang w:val="es-MX"/>
        </w:rPr>
      </w:pPr>
      <w:r w:rsidRPr="000B3E03">
        <w:rPr>
          <w:lang w:val="es-MX"/>
        </w:rPr>
        <w:t>El análisis integral no solo ha revelado el rendimiento actual de la empresa, sino que también proporciona una base sólida para decisiones estratégicas futuras</w:t>
      </w:r>
      <w:r>
        <w:rPr>
          <w:lang w:val="es-MX"/>
        </w:rPr>
        <w:t xml:space="preserve">. </w:t>
      </w:r>
      <w:r w:rsidRPr="000B3E03">
        <w:rPr>
          <w:lang w:val="es-MX"/>
        </w:rPr>
        <w:t>La flexibilidad del dashboard y la riqueza de las medidas calculadas facilitan la exploración de nuevos enfoques y escenarios que permitan a la empresa mantenerse competitiva en el mercado global</w:t>
      </w:r>
    </w:p>
    <w:p w14:paraId="1E0E9493" w14:textId="77777777" w:rsidR="009328AE" w:rsidRDefault="00000000" w:rsidP="000B3E03">
      <w:pPr>
        <w:pStyle w:val="Ttulo1"/>
        <w:jc w:val="both"/>
      </w:pPr>
      <w:bookmarkStart w:id="14" w:name="_heading=h.1q6yzjkwu9a" w:colFirst="0" w:colLast="0"/>
      <w:bookmarkEnd w:id="14"/>
      <w:r>
        <w:t>Reflexión personal</w:t>
      </w:r>
    </w:p>
    <w:p w14:paraId="3066A072" w14:textId="2A014BA8" w:rsidR="009328AE" w:rsidRDefault="000B3E03" w:rsidP="000B3E03">
      <w:pPr>
        <w:pStyle w:val="Ttulo1"/>
        <w:jc w:val="both"/>
        <w:rPr>
          <w:b w:val="0"/>
          <w:sz w:val="20"/>
          <w:szCs w:val="20"/>
          <w:lang w:val="es-MX"/>
        </w:rPr>
      </w:pPr>
      <w:bookmarkStart w:id="15" w:name="_heading=h.md70b53eagq8" w:colFirst="0" w:colLast="0"/>
      <w:bookmarkEnd w:id="15"/>
      <w:r w:rsidRPr="000B3E03">
        <w:rPr>
          <w:b w:val="0"/>
          <w:sz w:val="20"/>
          <w:szCs w:val="20"/>
          <w:lang w:val="es-MX"/>
        </w:rPr>
        <w:t xml:space="preserve">Considero que durante el desarrollo de este proyecto he consolidado y ampliado mis habilidades como analista de datos no sólo en el uso técnico de </w:t>
      </w:r>
      <w:r>
        <w:rPr>
          <w:b w:val="0"/>
          <w:sz w:val="20"/>
          <w:szCs w:val="20"/>
          <w:lang w:val="es-MX"/>
        </w:rPr>
        <w:t>P</w:t>
      </w:r>
      <w:r w:rsidRPr="000B3E03">
        <w:rPr>
          <w:b w:val="0"/>
          <w:sz w:val="20"/>
          <w:szCs w:val="20"/>
          <w:lang w:val="es-MX"/>
        </w:rPr>
        <w:t xml:space="preserve">ower </w:t>
      </w:r>
      <w:r>
        <w:rPr>
          <w:b w:val="0"/>
          <w:sz w:val="20"/>
          <w:szCs w:val="20"/>
          <w:lang w:val="es-MX"/>
        </w:rPr>
        <w:t xml:space="preserve">Bi, </w:t>
      </w:r>
      <w:r w:rsidRPr="000B3E03">
        <w:rPr>
          <w:b w:val="0"/>
          <w:sz w:val="20"/>
          <w:szCs w:val="20"/>
          <w:lang w:val="es-MX"/>
        </w:rPr>
        <w:t>sino también en la interpretación estratégica de la información</w:t>
      </w:r>
      <w:r>
        <w:rPr>
          <w:b w:val="0"/>
          <w:sz w:val="20"/>
          <w:szCs w:val="20"/>
          <w:lang w:val="es-MX"/>
        </w:rPr>
        <w:t xml:space="preserve">. </w:t>
      </w:r>
    </w:p>
    <w:p w14:paraId="1B0D0A69" w14:textId="46DAC22F" w:rsidR="000B3E03" w:rsidRDefault="000B3E03" w:rsidP="000B3E03">
      <w:pPr>
        <w:jc w:val="both"/>
        <w:rPr>
          <w:lang w:val="es-MX"/>
        </w:rPr>
      </w:pPr>
      <w:r w:rsidRPr="000B3E03">
        <w:rPr>
          <w:lang w:val="es-MX"/>
        </w:rPr>
        <w:t>Aprendí estructurar modelos de datos eficientes a aplicar medidas datos relevantes construir visualizaciones efectivas y sobre todo a transformar datos en insights que apoyen a la toma de decisiones empresariales</w:t>
      </w:r>
      <w:r>
        <w:rPr>
          <w:lang w:val="es-MX"/>
        </w:rPr>
        <w:t xml:space="preserve">. </w:t>
      </w:r>
      <w:r w:rsidRPr="000B3E03">
        <w:rPr>
          <w:lang w:val="es-MX"/>
        </w:rPr>
        <w:t>Este proceso también fortaleció mis competencias en diseño de reportes optimización del rendimiento y pensamiento analítico orientado a los negocios</w:t>
      </w:r>
      <w:r>
        <w:rPr>
          <w:lang w:val="es-MX"/>
        </w:rPr>
        <w:t>.</w:t>
      </w:r>
    </w:p>
    <w:p w14:paraId="47C4F717" w14:textId="1454036C" w:rsidR="000B3E03" w:rsidRDefault="000B3E03" w:rsidP="000B3E03">
      <w:pPr>
        <w:jc w:val="both"/>
        <w:rPr>
          <w:lang w:val="es-MX"/>
        </w:rPr>
      </w:pPr>
      <w:r w:rsidRPr="000B3E03">
        <w:rPr>
          <w:lang w:val="es-MX"/>
        </w:rPr>
        <w:t>Uno de los aprendizajes más valiosos que comprender que el verdadero poder en el análisis no está únicamente en presentar cifras sino en contar una historia con ella de esta manera podemos detectar patrones identificar oportunidades de mejora y y generar recomendaciones que impacten positivamente en la estrategia de la organización</w:t>
      </w:r>
      <w:r>
        <w:rPr>
          <w:lang w:val="es-MX"/>
        </w:rPr>
        <w:t xml:space="preserve">. </w:t>
      </w:r>
    </w:p>
    <w:p w14:paraId="7700B10E" w14:textId="73FFCA22" w:rsidR="000B3E03" w:rsidRDefault="000B3E03" w:rsidP="000B3E03">
      <w:pPr>
        <w:jc w:val="both"/>
        <w:rPr>
          <w:lang w:val="es-MX"/>
        </w:rPr>
      </w:pPr>
      <w:r w:rsidRPr="000B3E03">
        <w:rPr>
          <w:lang w:val="es-MX"/>
        </w:rPr>
        <w:t>Si tuviera que comenzar nuevamente a este proyecto sin duda alguna incorporaría algunas mejoras desde el inicio por ejemplo dedicaría más tiempo a la limpieza y exploración inicial de los datos, así como el planteamiento de hipótesis más concretas desde la fase de diseño</w:t>
      </w:r>
      <w:r>
        <w:rPr>
          <w:lang w:val="es-MX"/>
        </w:rPr>
        <w:t xml:space="preserve">. </w:t>
      </w:r>
      <w:r w:rsidRPr="000B3E03">
        <w:rPr>
          <w:lang w:val="es-MX"/>
        </w:rPr>
        <w:t xml:space="preserve">También estructuraría desde el principio una jerarquía más clara en los indicadores claves o </w:t>
      </w:r>
      <w:r>
        <w:rPr>
          <w:lang w:val="es-MX"/>
        </w:rPr>
        <w:t>KPIs</w:t>
      </w:r>
      <w:r w:rsidRPr="000B3E03">
        <w:rPr>
          <w:lang w:val="es-MX"/>
        </w:rPr>
        <w:t xml:space="preserve"> y exploraría la automatización de ciertos cálculos o filtros avanzados para mejorar la interactividad del sistema</w:t>
      </w:r>
      <w:r>
        <w:rPr>
          <w:lang w:val="es-MX"/>
        </w:rPr>
        <w:t xml:space="preserve">. </w:t>
      </w:r>
      <w:r w:rsidRPr="000B3E03">
        <w:rPr>
          <w:lang w:val="es-MX"/>
        </w:rPr>
        <w:t>No obstante, estoy convencid</w:t>
      </w:r>
      <w:r>
        <w:rPr>
          <w:lang w:val="es-MX"/>
        </w:rPr>
        <w:t xml:space="preserve">a </w:t>
      </w:r>
      <w:r w:rsidRPr="000B3E03">
        <w:rPr>
          <w:lang w:val="es-MX"/>
        </w:rPr>
        <w:t>de que cada etapa incluso con sus retos acortó un aprendizaje esencial para mi formación como analista de datos</w:t>
      </w:r>
      <w:r>
        <w:rPr>
          <w:lang w:val="es-MX"/>
        </w:rPr>
        <w:t>.</w:t>
      </w:r>
    </w:p>
    <w:p w14:paraId="01CD52FF" w14:textId="0FC292F0" w:rsidR="000B3E03" w:rsidRDefault="000B3E03" w:rsidP="000B3E03">
      <w:pPr>
        <w:jc w:val="both"/>
        <w:rPr>
          <w:lang w:val="es-MX"/>
        </w:rPr>
      </w:pPr>
      <w:r w:rsidRPr="000B3E03">
        <w:rPr>
          <w:lang w:val="es-MX"/>
        </w:rPr>
        <w:t>Este proyecto nos permitió vivir de forma práctica el ciclo completo del análisis de datos desde la recuperación de información y el modelado hasta la visualización e interpretación de los datos</w:t>
      </w:r>
      <w:r>
        <w:rPr>
          <w:lang w:val="es-MX"/>
        </w:rPr>
        <w:t xml:space="preserve">. </w:t>
      </w:r>
      <w:r w:rsidRPr="000B3E03">
        <w:rPr>
          <w:lang w:val="es-MX"/>
        </w:rPr>
        <w:t>Ha sido una experiencia formativa integral que refuerza mi compromiso con el desarrollo profesional en el área de análisis y visualización de datos</w:t>
      </w:r>
    </w:p>
    <w:p w14:paraId="712BB27C" w14:textId="30A606BD" w:rsidR="00E611BB" w:rsidRPr="000B3E03" w:rsidRDefault="00E611BB" w:rsidP="000B3E03">
      <w:pPr>
        <w:jc w:val="both"/>
        <w:rPr>
          <w:lang w:val="es-MX"/>
        </w:rPr>
      </w:pPr>
    </w:p>
    <w:p w14:paraId="6C261578" w14:textId="77777777" w:rsidR="009328AE" w:rsidRDefault="009328AE" w:rsidP="000B3E03">
      <w:pPr>
        <w:jc w:val="both"/>
      </w:pPr>
    </w:p>
    <w:sectPr w:rsidR="009328AE">
      <w:headerReference w:type="default" r:id="rId18"/>
      <w:pgSz w:w="11906" w:h="16838"/>
      <w:pgMar w:top="1417" w:right="1701" w:bottom="1417" w:left="1701"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E4EE603" w14:textId="77777777" w:rsidR="00857569" w:rsidRDefault="00857569">
      <w:pPr>
        <w:spacing w:after="0" w:line="240" w:lineRule="auto"/>
      </w:pPr>
      <w:r>
        <w:separator/>
      </w:r>
    </w:p>
  </w:endnote>
  <w:endnote w:type="continuationSeparator" w:id="0">
    <w:p w14:paraId="3E63EA41" w14:textId="77777777" w:rsidR="00857569" w:rsidRDefault="0085756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nybody">
    <w:altName w:val="Calibri"/>
    <w:charset w:val="00"/>
    <w:family w:val="auto"/>
    <w:pitch w:val="default"/>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BED0FFC" w14:textId="77777777" w:rsidR="00857569" w:rsidRDefault="00857569">
      <w:pPr>
        <w:spacing w:after="0" w:line="240" w:lineRule="auto"/>
      </w:pPr>
      <w:r>
        <w:separator/>
      </w:r>
    </w:p>
  </w:footnote>
  <w:footnote w:type="continuationSeparator" w:id="0">
    <w:p w14:paraId="1E7F9FFD" w14:textId="77777777" w:rsidR="00857569" w:rsidRDefault="0085756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4D93A5D" w14:textId="552382FD" w:rsidR="009328AE" w:rsidRDefault="00941939" w:rsidP="00941939">
    <w:pPr>
      <w:spacing w:after="0" w:line="240" w:lineRule="auto"/>
      <w:rPr>
        <w:rFonts w:ascii="Anybody" w:eastAsia="Anybody" w:hAnsi="Anybody" w:cs="Anybody"/>
        <w:b/>
      </w:rPr>
    </w:pPr>
    <w:r w:rsidRPr="001F0EA6">
      <w:rPr>
        <w:rFonts w:ascii="Times New Roman" w:eastAsia="Anybody" w:hAnsi="Times New Roman" w:cs="Times New Roman"/>
        <w:b/>
        <w:sz w:val="24"/>
        <w:szCs w:val="24"/>
      </w:rPr>
      <w:t>Carrera: Data Analytics 2</w:t>
    </w:r>
    <w:r>
      <w:rPr>
        <w:noProof/>
      </w:rPr>
      <w:drawing>
        <wp:anchor distT="0" distB="0" distL="0" distR="0" simplePos="0" relativeHeight="251658240" behindDoc="1" locked="0" layoutInCell="1" hidden="0" allowOverlap="1" wp14:anchorId="5C4E0297" wp14:editId="37C64B53">
          <wp:simplePos x="0" y="0"/>
          <wp:positionH relativeFrom="column">
            <wp:posOffset>4705350</wp:posOffset>
          </wp:positionH>
          <wp:positionV relativeFrom="paragraph">
            <wp:posOffset>-266698</wp:posOffset>
          </wp:positionV>
          <wp:extent cx="1723073" cy="666471"/>
          <wp:effectExtent l="0" t="0" r="0" b="0"/>
          <wp:wrapNone/>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a:stretch>
                    <a:fillRect/>
                  </a:stretch>
                </pic:blipFill>
                <pic:spPr>
                  <a:xfrm>
                    <a:off x="0" y="0"/>
                    <a:ext cx="1723073" cy="666471"/>
                  </a:xfrm>
                  <a:prstGeom prst="rect">
                    <a:avLst/>
                  </a:prstGeom>
                  <a:ln/>
                </pic:spPr>
              </pic:pic>
            </a:graphicData>
          </a:graphic>
        </wp:anchor>
      </w:drawing>
    </w:r>
    <w:r w:rsidR="00B413A5">
      <w:rPr>
        <w:rFonts w:ascii="Times New Roman" w:eastAsia="Anybody" w:hAnsi="Times New Roman" w:cs="Times New Roman"/>
        <w:b/>
        <w:sz w:val="24"/>
        <w:szCs w:val="24"/>
      </w:rPr>
      <w:t>.0</w:t>
    </w:r>
  </w:p>
  <w:p w14:paraId="35150044" w14:textId="77777777" w:rsidR="00941939" w:rsidRPr="001F0EA6" w:rsidRDefault="00941939" w:rsidP="00941939">
    <w:pPr>
      <w:spacing w:after="0" w:line="240" w:lineRule="auto"/>
      <w:rPr>
        <w:rFonts w:ascii="Times New Roman" w:eastAsia="Anybody" w:hAnsi="Times New Roman" w:cs="Times New Roman"/>
        <w:b/>
        <w:sz w:val="24"/>
        <w:szCs w:val="24"/>
      </w:rPr>
    </w:pPr>
    <w:r w:rsidRPr="001F0EA6">
      <w:rPr>
        <w:rFonts w:ascii="Times New Roman" w:eastAsia="Anybody" w:hAnsi="Times New Roman" w:cs="Times New Roman"/>
        <w:b/>
        <w:sz w:val="24"/>
        <w:szCs w:val="24"/>
      </w:rPr>
      <w:t>Cohorte:</w:t>
    </w:r>
    <w:r w:rsidRPr="001F0EA6">
      <w:rPr>
        <w:rFonts w:ascii="Times New Roman" w:hAnsi="Times New Roman" w:cs="Times New Roman"/>
        <w:sz w:val="24"/>
        <w:szCs w:val="24"/>
      </w:rPr>
      <w:t xml:space="preserve"> </w:t>
    </w:r>
    <w:r w:rsidRPr="001F0EA6">
      <w:rPr>
        <w:rFonts w:ascii="Times New Roman" w:eastAsia="Anybody" w:hAnsi="Times New Roman" w:cs="Times New Roman"/>
        <w:b/>
        <w:sz w:val="24"/>
        <w:szCs w:val="24"/>
      </w:rPr>
      <w:t>DA-FT14</w:t>
    </w:r>
  </w:p>
  <w:p w14:paraId="01B811BD" w14:textId="77777777" w:rsidR="00941939" w:rsidRDefault="00941939" w:rsidP="00941939">
    <w:pPr>
      <w:spacing w:after="0" w:line="240" w:lineRule="auto"/>
      <w:rPr>
        <w:rFonts w:ascii="Times New Roman" w:eastAsia="Anybody" w:hAnsi="Times New Roman" w:cs="Times New Roman"/>
        <w:b/>
        <w:sz w:val="24"/>
        <w:szCs w:val="24"/>
      </w:rPr>
    </w:pPr>
    <w:r w:rsidRPr="001F0EA6">
      <w:rPr>
        <w:rFonts w:ascii="Times New Roman" w:eastAsia="Anybody" w:hAnsi="Times New Roman" w:cs="Times New Roman"/>
        <w:b/>
        <w:sz w:val="24"/>
        <w:szCs w:val="24"/>
      </w:rPr>
      <w:t xml:space="preserve">Módulo </w:t>
    </w:r>
    <w:r>
      <w:rPr>
        <w:rFonts w:ascii="Times New Roman" w:eastAsia="Anybody" w:hAnsi="Times New Roman" w:cs="Times New Roman"/>
        <w:b/>
        <w:sz w:val="24"/>
        <w:szCs w:val="24"/>
      </w:rPr>
      <w:t>2</w:t>
    </w:r>
  </w:p>
  <w:p w14:paraId="0D8D3BC2" w14:textId="77777777" w:rsidR="00941939" w:rsidRPr="001F0EA6" w:rsidRDefault="00941939" w:rsidP="00941939">
    <w:pPr>
      <w:spacing w:after="0" w:line="240" w:lineRule="auto"/>
      <w:rPr>
        <w:rFonts w:ascii="Times New Roman" w:eastAsia="Anybody" w:hAnsi="Times New Roman" w:cs="Times New Roman"/>
        <w:b/>
        <w:sz w:val="24"/>
        <w:szCs w:val="24"/>
      </w:rPr>
    </w:pPr>
    <w:r>
      <w:rPr>
        <w:rFonts w:ascii="Times New Roman" w:eastAsia="Anybody" w:hAnsi="Times New Roman" w:cs="Times New Roman"/>
        <w:b/>
        <w:sz w:val="24"/>
        <w:szCs w:val="24"/>
      </w:rPr>
      <w:t>Autor</w:t>
    </w:r>
    <w:r w:rsidRPr="001F0EA6">
      <w:rPr>
        <w:rFonts w:ascii="Times New Roman" w:eastAsia="Anybody" w:hAnsi="Times New Roman" w:cs="Times New Roman"/>
        <w:b/>
        <w:sz w:val="24"/>
        <w:szCs w:val="24"/>
      </w:rPr>
      <w:t>: Martha Flor Salinas Guadarrama</w:t>
    </w:r>
    <w:r w:rsidRPr="001F0EA6">
      <w:rPr>
        <w:rFonts w:ascii="Times New Roman" w:eastAsia="Anybody" w:hAnsi="Times New Roman" w:cs="Times New Roman"/>
        <w:b/>
        <w:sz w:val="24"/>
        <w:szCs w:val="24"/>
      </w:rPr>
      <w:tab/>
    </w:r>
    <w:r w:rsidRPr="001F0EA6">
      <w:rPr>
        <w:rFonts w:ascii="Times New Roman" w:eastAsia="Anybody" w:hAnsi="Times New Roman" w:cs="Times New Roman"/>
        <w:b/>
        <w:sz w:val="24"/>
        <w:szCs w:val="24"/>
      </w:rPr>
      <w:tab/>
    </w:r>
  </w:p>
  <w:p w14:paraId="7E3A2883" w14:textId="77777777" w:rsidR="00941939" w:rsidRPr="001F0EA6" w:rsidRDefault="00941939" w:rsidP="00941939">
    <w:pPr>
      <w:spacing w:after="0" w:line="240" w:lineRule="auto"/>
      <w:rPr>
        <w:rFonts w:ascii="Times New Roman" w:eastAsia="Anybody" w:hAnsi="Times New Roman" w:cs="Times New Roman"/>
        <w:b/>
        <w:sz w:val="24"/>
        <w:szCs w:val="24"/>
      </w:rPr>
    </w:pPr>
    <w:r w:rsidRPr="001F0EA6">
      <w:rPr>
        <w:rFonts w:ascii="Times New Roman" w:eastAsia="Anybody" w:hAnsi="Times New Roman" w:cs="Times New Roman"/>
        <w:b/>
        <w:sz w:val="24"/>
        <w:szCs w:val="24"/>
      </w:rPr>
      <w:t xml:space="preserve">Email: </w:t>
    </w:r>
    <w:hyperlink r:id="rId2" w:history="1">
      <w:r w:rsidRPr="001F0EA6">
        <w:rPr>
          <w:rStyle w:val="Hipervnculo"/>
          <w:rFonts w:ascii="Times New Roman" w:eastAsia="Anybody" w:hAnsi="Times New Roman" w:cs="Times New Roman"/>
          <w:b/>
          <w:sz w:val="24"/>
          <w:szCs w:val="24"/>
        </w:rPr>
        <w:t>sagua_7@hotmail.com</w:t>
      </w:r>
    </w:hyperlink>
    <w:r w:rsidRPr="001F0EA6">
      <w:rPr>
        <w:rFonts w:ascii="Times New Roman" w:eastAsia="Anybody" w:hAnsi="Times New Roman" w:cs="Times New Roman"/>
        <w:b/>
        <w:sz w:val="24"/>
        <w:szCs w:val="24"/>
      </w:rPr>
      <w:t xml:space="preserve"> / marthaflorsg@gmail.com</w:t>
    </w:r>
  </w:p>
  <w:p w14:paraId="183132C9" w14:textId="77777777" w:rsidR="00941939" w:rsidRDefault="00941939" w:rsidP="00941939">
    <w:pPr>
      <w:spacing w:after="0" w:line="240" w:lineRule="auto"/>
      <w:jc w:val="both"/>
      <w:rPr>
        <w:rFonts w:ascii="Times New Roman" w:eastAsia="Anybody" w:hAnsi="Times New Roman" w:cs="Times New Roman"/>
        <w:b/>
        <w:sz w:val="24"/>
        <w:szCs w:val="24"/>
      </w:rPr>
    </w:pPr>
    <w:r w:rsidRPr="001F0EA6">
      <w:rPr>
        <w:rFonts w:ascii="Times New Roman" w:eastAsia="Anybody" w:hAnsi="Times New Roman" w:cs="Times New Roman"/>
        <w:b/>
        <w:sz w:val="24"/>
        <w:szCs w:val="24"/>
      </w:rPr>
      <w:t xml:space="preserve">Fecha de entrega: </w:t>
    </w:r>
    <w:r>
      <w:rPr>
        <w:rFonts w:ascii="Times New Roman" w:eastAsia="Anybody" w:hAnsi="Times New Roman" w:cs="Times New Roman"/>
        <w:b/>
        <w:sz w:val="24"/>
        <w:szCs w:val="24"/>
      </w:rPr>
      <w:t xml:space="preserve">30 </w:t>
    </w:r>
    <w:r w:rsidRPr="001F0EA6">
      <w:rPr>
        <w:rFonts w:ascii="Times New Roman" w:eastAsia="Anybody" w:hAnsi="Times New Roman" w:cs="Times New Roman"/>
        <w:b/>
        <w:sz w:val="24"/>
        <w:szCs w:val="24"/>
      </w:rPr>
      <w:t>de abril de 2025</w:t>
    </w:r>
  </w:p>
  <w:p w14:paraId="7CA0FDF0" w14:textId="385BCEB0" w:rsidR="009328AE" w:rsidRDefault="009328AE" w:rsidP="00941939">
    <w:pPr>
      <w:rPr>
        <w:rFonts w:ascii="Anybody" w:eastAsia="Anybody" w:hAnsi="Anybody" w:cs="Anybody"/>
        <w:b/>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FE7096D"/>
    <w:multiLevelType w:val="multilevel"/>
    <w:tmpl w:val="9D2872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2F731790"/>
    <w:multiLevelType w:val="multilevel"/>
    <w:tmpl w:val="56383D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3C1C3333"/>
    <w:multiLevelType w:val="hybridMultilevel"/>
    <w:tmpl w:val="95E4ECB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53AA7949"/>
    <w:multiLevelType w:val="hybridMultilevel"/>
    <w:tmpl w:val="95E4ECB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680B2E4C"/>
    <w:multiLevelType w:val="hybridMultilevel"/>
    <w:tmpl w:val="95E4ECBC"/>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 w15:restartNumberingAfterBreak="0">
    <w:nsid w:val="74BC2F56"/>
    <w:multiLevelType w:val="multilevel"/>
    <w:tmpl w:val="5628A2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76EF71BC"/>
    <w:multiLevelType w:val="hybridMultilevel"/>
    <w:tmpl w:val="95E4ECB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528445807">
    <w:abstractNumId w:val="0"/>
  </w:num>
  <w:num w:numId="2" w16cid:durableId="1496846383">
    <w:abstractNumId w:val="5"/>
  </w:num>
  <w:num w:numId="3" w16cid:durableId="639765816">
    <w:abstractNumId w:val="4"/>
  </w:num>
  <w:num w:numId="4" w16cid:durableId="1847207201">
    <w:abstractNumId w:val="2"/>
  </w:num>
  <w:num w:numId="5" w16cid:durableId="2089224299">
    <w:abstractNumId w:val="6"/>
  </w:num>
  <w:num w:numId="6" w16cid:durableId="1021012711">
    <w:abstractNumId w:val="3"/>
  </w:num>
  <w:num w:numId="7" w16cid:durableId="73848034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328AE"/>
    <w:rsid w:val="00010DBE"/>
    <w:rsid w:val="000B3E03"/>
    <w:rsid w:val="001245FD"/>
    <w:rsid w:val="001B15A5"/>
    <w:rsid w:val="00275EFB"/>
    <w:rsid w:val="00276694"/>
    <w:rsid w:val="002A628C"/>
    <w:rsid w:val="002F2F56"/>
    <w:rsid w:val="003F7276"/>
    <w:rsid w:val="00410949"/>
    <w:rsid w:val="00465D35"/>
    <w:rsid w:val="004B4605"/>
    <w:rsid w:val="005259C1"/>
    <w:rsid w:val="00837974"/>
    <w:rsid w:val="008548D7"/>
    <w:rsid w:val="00857569"/>
    <w:rsid w:val="008D2404"/>
    <w:rsid w:val="008E51D9"/>
    <w:rsid w:val="009328AE"/>
    <w:rsid w:val="00941939"/>
    <w:rsid w:val="0094417E"/>
    <w:rsid w:val="00994994"/>
    <w:rsid w:val="009C58CD"/>
    <w:rsid w:val="00A116B0"/>
    <w:rsid w:val="00AA4E72"/>
    <w:rsid w:val="00AD1DF5"/>
    <w:rsid w:val="00AF722A"/>
    <w:rsid w:val="00B413A5"/>
    <w:rsid w:val="00B4292E"/>
    <w:rsid w:val="00B7080F"/>
    <w:rsid w:val="00BB4B8C"/>
    <w:rsid w:val="00BF480D"/>
    <w:rsid w:val="00D12510"/>
    <w:rsid w:val="00D37EE5"/>
    <w:rsid w:val="00D67027"/>
    <w:rsid w:val="00D72E2A"/>
    <w:rsid w:val="00E1061E"/>
    <w:rsid w:val="00E611BB"/>
    <w:rsid w:val="00E650FB"/>
    <w:rsid w:val="00F517FE"/>
    <w:rsid w:val="00FD38D1"/>
    <w:rsid w:val="00FF4EFC"/>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3A419C"/>
  <w15:docId w15:val="{5516E0DC-BD20-4088-B259-866AAD9CEA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s-AR" w:eastAsia="es-CO"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outlineLvl w:val="0"/>
    </w:pPr>
    <w:rPr>
      <w:rFonts w:ascii="Anybody" w:eastAsia="Anybody" w:hAnsi="Anybody" w:cs="Anybody"/>
      <w:b/>
      <w:sz w:val="26"/>
      <w:szCs w:val="26"/>
    </w:rPr>
  </w:style>
  <w:style w:type="paragraph" w:styleId="Ttulo2">
    <w:name w:val="heading 2"/>
    <w:basedOn w:val="Normal"/>
    <w:next w:val="Normal"/>
    <w:uiPriority w:val="9"/>
    <w:semiHidden/>
    <w:unhideWhenUsed/>
    <w:qFormat/>
    <w:pPr>
      <w:keepNext/>
      <w:keepLines/>
      <w:spacing w:before="360" w:after="80"/>
      <w:outlineLvl w:val="1"/>
    </w:pPr>
    <w:rPr>
      <w:b/>
      <w:sz w:val="36"/>
      <w:szCs w:val="36"/>
    </w:rPr>
  </w:style>
  <w:style w:type="paragraph" w:styleId="Ttulo3">
    <w:name w:val="heading 3"/>
    <w:basedOn w:val="Normal"/>
    <w:next w:val="Normal"/>
    <w:uiPriority w:val="9"/>
    <w:semiHidden/>
    <w:unhideWhenUsed/>
    <w:qFormat/>
    <w:pPr>
      <w:keepNext/>
      <w:keepLines/>
      <w:spacing w:before="280" w:after="80"/>
      <w:outlineLvl w:val="2"/>
    </w:pPr>
    <w:rPr>
      <w:b/>
      <w:sz w:val="28"/>
      <w:szCs w:val="28"/>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table" w:customStyle="1" w:styleId="TableNormal0">
    <w:name w:val="Table Normal"/>
    <w:tblPr>
      <w:tblCellMar>
        <w:top w:w="0" w:type="dxa"/>
        <w:left w:w="0" w:type="dxa"/>
        <w:bottom w:w="0" w:type="dxa"/>
        <w:right w:w="0" w:type="dxa"/>
      </w:tblCellMar>
    </w:tblPr>
  </w:style>
  <w:style w:type="paragraph" w:styleId="Prrafodelista">
    <w:name w:val="List Paragraph"/>
    <w:basedOn w:val="Normal"/>
    <w:uiPriority w:val="34"/>
    <w:qFormat/>
    <w:rsid w:val="00336990"/>
    <w:pPr>
      <w:ind w:left="720"/>
      <w:contextualSpacing/>
    </w:p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Encabezado">
    <w:name w:val="header"/>
    <w:basedOn w:val="Normal"/>
    <w:link w:val="EncabezadoCar"/>
    <w:uiPriority w:val="99"/>
    <w:unhideWhenUsed/>
    <w:rsid w:val="0094417E"/>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94417E"/>
  </w:style>
  <w:style w:type="paragraph" w:styleId="Piedepgina">
    <w:name w:val="footer"/>
    <w:basedOn w:val="Normal"/>
    <w:link w:val="PiedepginaCar"/>
    <w:uiPriority w:val="99"/>
    <w:unhideWhenUsed/>
    <w:rsid w:val="0094417E"/>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94417E"/>
  </w:style>
  <w:style w:type="character" w:styleId="Hipervnculo">
    <w:name w:val="Hyperlink"/>
    <w:basedOn w:val="Fuentedeprrafopredeter"/>
    <w:uiPriority w:val="99"/>
    <w:unhideWhenUsed/>
    <w:rsid w:val="00941939"/>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3213794">
      <w:bodyDiv w:val="1"/>
      <w:marLeft w:val="0"/>
      <w:marRight w:val="0"/>
      <w:marTop w:val="0"/>
      <w:marBottom w:val="0"/>
      <w:divBdr>
        <w:top w:val="none" w:sz="0" w:space="0" w:color="auto"/>
        <w:left w:val="none" w:sz="0" w:space="0" w:color="auto"/>
        <w:bottom w:val="none" w:sz="0" w:space="0" w:color="auto"/>
        <w:right w:val="none" w:sz="0" w:space="0" w:color="auto"/>
      </w:divBdr>
    </w:div>
    <w:div w:id="43215693">
      <w:bodyDiv w:val="1"/>
      <w:marLeft w:val="0"/>
      <w:marRight w:val="0"/>
      <w:marTop w:val="0"/>
      <w:marBottom w:val="0"/>
      <w:divBdr>
        <w:top w:val="none" w:sz="0" w:space="0" w:color="auto"/>
        <w:left w:val="none" w:sz="0" w:space="0" w:color="auto"/>
        <w:bottom w:val="none" w:sz="0" w:space="0" w:color="auto"/>
        <w:right w:val="none" w:sz="0" w:space="0" w:color="auto"/>
      </w:divBdr>
    </w:div>
    <w:div w:id="327252417">
      <w:bodyDiv w:val="1"/>
      <w:marLeft w:val="0"/>
      <w:marRight w:val="0"/>
      <w:marTop w:val="0"/>
      <w:marBottom w:val="0"/>
      <w:divBdr>
        <w:top w:val="none" w:sz="0" w:space="0" w:color="auto"/>
        <w:left w:val="none" w:sz="0" w:space="0" w:color="auto"/>
        <w:bottom w:val="none" w:sz="0" w:space="0" w:color="auto"/>
        <w:right w:val="none" w:sz="0" w:space="0" w:color="auto"/>
      </w:divBdr>
      <w:divsChild>
        <w:div w:id="1787235716">
          <w:marLeft w:val="0"/>
          <w:marRight w:val="0"/>
          <w:marTop w:val="0"/>
          <w:marBottom w:val="0"/>
          <w:divBdr>
            <w:top w:val="none" w:sz="0" w:space="0" w:color="auto"/>
            <w:left w:val="none" w:sz="0" w:space="0" w:color="auto"/>
            <w:bottom w:val="none" w:sz="0" w:space="0" w:color="auto"/>
            <w:right w:val="none" w:sz="0" w:space="0" w:color="auto"/>
          </w:divBdr>
          <w:divsChild>
            <w:div w:id="2108302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419428">
      <w:bodyDiv w:val="1"/>
      <w:marLeft w:val="0"/>
      <w:marRight w:val="0"/>
      <w:marTop w:val="0"/>
      <w:marBottom w:val="0"/>
      <w:divBdr>
        <w:top w:val="none" w:sz="0" w:space="0" w:color="auto"/>
        <w:left w:val="none" w:sz="0" w:space="0" w:color="auto"/>
        <w:bottom w:val="none" w:sz="0" w:space="0" w:color="auto"/>
        <w:right w:val="none" w:sz="0" w:space="0" w:color="auto"/>
      </w:divBdr>
    </w:div>
    <w:div w:id="1141506217">
      <w:bodyDiv w:val="1"/>
      <w:marLeft w:val="0"/>
      <w:marRight w:val="0"/>
      <w:marTop w:val="0"/>
      <w:marBottom w:val="0"/>
      <w:divBdr>
        <w:top w:val="none" w:sz="0" w:space="0" w:color="auto"/>
        <w:left w:val="none" w:sz="0" w:space="0" w:color="auto"/>
        <w:bottom w:val="none" w:sz="0" w:space="0" w:color="auto"/>
        <w:right w:val="none" w:sz="0" w:space="0" w:color="auto"/>
      </w:divBdr>
    </w:div>
    <w:div w:id="1164392845">
      <w:bodyDiv w:val="1"/>
      <w:marLeft w:val="0"/>
      <w:marRight w:val="0"/>
      <w:marTop w:val="0"/>
      <w:marBottom w:val="0"/>
      <w:divBdr>
        <w:top w:val="none" w:sz="0" w:space="0" w:color="auto"/>
        <w:left w:val="none" w:sz="0" w:space="0" w:color="auto"/>
        <w:bottom w:val="none" w:sz="0" w:space="0" w:color="auto"/>
        <w:right w:val="none" w:sz="0" w:space="0" w:color="auto"/>
      </w:divBdr>
      <w:divsChild>
        <w:div w:id="821964191">
          <w:marLeft w:val="0"/>
          <w:marRight w:val="0"/>
          <w:marTop w:val="0"/>
          <w:marBottom w:val="0"/>
          <w:divBdr>
            <w:top w:val="none" w:sz="0" w:space="0" w:color="auto"/>
            <w:left w:val="none" w:sz="0" w:space="0" w:color="auto"/>
            <w:bottom w:val="none" w:sz="0" w:space="0" w:color="auto"/>
            <w:right w:val="none" w:sz="0" w:space="0" w:color="auto"/>
          </w:divBdr>
          <w:divsChild>
            <w:div w:id="1251935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264649">
      <w:bodyDiv w:val="1"/>
      <w:marLeft w:val="0"/>
      <w:marRight w:val="0"/>
      <w:marTop w:val="0"/>
      <w:marBottom w:val="0"/>
      <w:divBdr>
        <w:top w:val="none" w:sz="0" w:space="0" w:color="auto"/>
        <w:left w:val="none" w:sz="0" w:space="0" w:color="auto"/>
        <w:bottom w:val="none" w:sz="0" w:space="0" w:color="auto"/>
        <w:right w:val="none" w:sz="0" w:space="0" w:color="auto"/>
      </w:divBdr>
      <w:divsChild>
        <w:div w:id="1050878350">
          <w:marLeft w:val="0"/>
          <w:marRight w:val="0"/>
          <w:marTop w:val="0"/>
          <w:marBottom w:val="0"/>
          <w:divBdr>
            <w:top w:val="none" w:sz="0" w:space="0" w:color="auto"/>
            <w:left w:val="none" w:sz="0" w:space="0" w:color="auto"/>
            <w:bottom w:val="none" w:sz="0" w:space="0" w:color="auto"/>
            <w:right w:val="none" w:sz="0" w:space="0" w:color="auto"/>
          </w:divBdr>
          <w:divsChild>
            <w:div w:id="1240016161">
              <w:marLeft w:val="0"/>
              <w:marRight w:val="0"/>
              <w:marTop w:val="0"/>
              <w:marBottom w:val="0"/>
              <w:divBdr>
                <w:top w:val="none" w:sz="0" w:space="0" w:color="auto"/>
                <w:left w:val="none" w:sz="0" w:space="0" w:color="auto"/>
                <w:bottom w:val="none" w:sz="0" w:space="0" w:color="auto"/>
                <w:right w:val="none" w:sz="0" w:space="0" w:color="auto"/>
              </w:divBdr>
            </w:div>
            <w:div w:id="2121297457">
              <w:marLeft w:val="0"/>
              <w:marRight w:val="0"/>
              <w:marTop w:val="0"/>
              <w:marBottom w:val="0"/>
              <w:divBdr>
                <w:top w:val="none" w:sz="0" w:space="0" w:color="auto"/>
                <w:left w:val="none" w:sz="0" w:space="0" w:color="auto"/>
                <w:bottom w:val="none" w:sz="0" w:space="0" w:color="auto"/>
                <w:right w:val="none" w:sz="0" w:space="0" w:color="auto"/>
              </w:divBdr>
            </w:div>
            <w:div w:id="1827630684">
              <w:marLeft w:val="0"/>
              <w:marRight w:val="0"/>
              <w:marTop w:val="0"/>
              <w:marBottom w:val="0"/>
              <w:divBdr>
                <w:top w:val="none" w:sz="0" w:space="0" w:color="auto"/>
                <w:left w:val="none" w:sz="0" w:space="0" w:color="auto"/>
                <w:bottom w:val="none" w:sz="0" w:space="0" w:color="auto"/>
                <w:right w:val="none" w:sz="0" w:space="0" w:color="auto"/>
              </w:divBdr>
            </w:div>
            <w:div w:id="1535119477">
              <w:marLeft w:val="0"/>
              <w:marRight w:val="0"/>
              <w:marTop w:val="0"/>
              <w:marBottom w:val="0"/>
              <w:divBdr>
                <w:top w:val="none" w:sz="0" w:space="0" w:color="auto"/>
                <w:left w:val="none" w:sz="0" w:space="0" w:color="auto"/>
                <w:bottom w:val="none" w:sz="0" w:space="0" w:color="auto"/>
                <w:right w:val="none" w:sz="0" w:space="0" w:color="auto"/>
              </w:divBdr>
            </w:div>
            <w:div w:id="1559703198">
              <w:marLeft w:val="0"/>
              <w:marRight w:val="0"/>
              <w:marTop w:val="0"/>
              <w:marBottom w:val="0"/>
              <w:divBdr>
                <w:top w:val="none" w:sz="0" w:space="0" w:color="auto"/>
                <w:left w:val="none" w:sz="0" w:space="0" w:color="auto"/>
                <w:bottom w:val="none" w:sz="0" w:space="0" w:color="auto"/>
                <w:right w:val="none" w:sz="0" w:space="0" w:color="auto"/>
              </w:divBdr>
            </w:div>
            <w:div w:id="1996908788">
              <w:marLeft w:val="0"/>
              <w:marRight w:val="0"/>
              <w:marTop w:val="0"/>
              <w:marBottom w:val="0"/>
              <w:divBdr>
                <w:top w:val="none" w:sz="0" w:space="0" w:color="auto"/>
                <w:left w:val="none" w:sz="0" w:space="0" w:color="auto"/>
                <w:bottom w:val="none" w:sz="0" w:space="0" w:color="auto"/>
                <w:right w:val="none" w:sz="0" w:space="0" w:color="auto"/>
              </w:divBdr>
            </w:div>
            <w:div w:id="1839805956">
              <w:marLeft w:val="0"/>
              <w:marRight w:val="0"/>
              <w:marTop w:val="0"/>
              <w:marBottom w:val="0"/>
              <w:divBdr>
                <w:top w:val="none" w:sz="0" w:space="0" w:color="auto"/>
                <w:left w:val="none" w:sz="0" w:space="0" w:color="auto"/>
                <w:bottom w:val="none" w:sz="0" w:space="0" w:color="auto"/>
                <w:right w:val="none" w:sz="0" w:space="0" w:color="auto"/>
              </w:divBdr>
            </w:div>
            <w:div w:id="1515653442">
              <w:marLeft w:val="0"/>
              <w:marRight w:val="0"/>
              <w:marTop w:val="0"/>
              <w:marBottom w:val="0"/>
              <w:divBdr>
                <w:top w:val="none" w:sz="0" w:space="0" w:color="auto"/>
                <w:left w:val="none" w:sz="0" w:space="0" w:color="auto"/>
                <w:bottom w:val="none" w:sz="0" w:space="0" w:color="auto"/>
                <w:right w:val="none" w:sz="0" w:space="0" w:color="auto"/>
              </w:divBdr>
            </w:div>
            <w:div w:id="812871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090032">
      <w:bodyDiv w:val="1"/>
      <w:marLeft w:val="0"/>
      <w:marRight w:val="0"/>
      <w:marTop w:val="0"/>
      <w:marBottom w:val="0"/>
      <w:divBdr>
        <w:top w:val="none" w:sz="0" w:space="0" w:color="auto"/>
        <w:left w:val="none" w:sz="0" w:space="0" w:color="auto"/>
        <w:bottom w:val="none" w:sz="0" w:space="0" w:color="auto"/>
        <w:right w:val="none" w:sz="0" w:space="0" w:color="auto"/>
      </w:divBdr>
      <w:divsChild>
        <w:div w:id="1924297371">
          <w:marLeft w:val="0"/>
          <w:marRight w:val="0"/>
          <w:marTop w:val="0"/>
          <w:marBottom w:val="0"/>
          <w:divBdr>
            <w:top w:val="none" w:sz="0" w:space="0" w:color="auto"/>
            <w:left w:val="none" w:sz="0" w:space="0" w:color="auto"/>
            <w:bottom w:val="none" w:sz="0" w:space="0" w:color="auto"/>
            <w:right w:val="none" w:sz="0" w:space="0" w:color="auto"/>
          </w:divBdr>
          <w:divsChild>
            <w:div w:id="1177578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311098">
      <w:bodyDiv w:val="1"/>
      <w:marLeft w:val="0"/>
      <w:marRight w:val="0"/>
      <w:marTop w:val="0"/>
      <w:marBottom w:val="0"/>
      <w:divBdr>
        <w:top w:val="none" w:sz="0" w:space="0" w:color="auto"/>
        <w:left w:val="none" w:sz="0" w:space="0" w:color="auto"/>
        <w:bottom w:val="none" w:sz="0" w:space="0" w:color="auto"/>
        <w:right w:val="none" w:sz="0" w:space="0" w:color="auto"/>
      </w:divBdr>
      <w:divsChild>
        <w:div w:id="1224868756">
          <w:marLeft w:val="0"/>
          <w:marRight w:val="0"/>
          <w:marTop w:val="0"/>
          <w:marBottom w:val="0"/>
          <w:divBdr>
            <w:top w:val="none" w:sz="0" w:space="0" w:color="auto"/>
            <w:left w:val="none" w:sz="0" w:space="0" w:color="auto"/>
            <w:bottom w:val="none" w:sz="0" w:space="0" w:color="auto"/>
            <w:right w:val="none" w:sz="0" w:space="0" w:color="auto"/>
          </w:divBdr>
          <w:divsChild>
            <w:div w:id="667169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233957">
      <w:bodyDiv w:val="1"/>
      <w:marLeft w:val="0"/>
      <w:marRight w:val="0"/>
      <w:marTop w:val="0"/>
      <w:marBottom w:val="0"/>
      <w:divBdr>
        <w:top w:val="none" w:sz="0" w:space="0" w:color="auto"/>
        <w:left w:val="none" w:sz="0" w:space="0" w:color="auto"/>
        <w:bottom w:val="none" w:sz="0" w:space="0" w:color="auto"/>
        <w:right w:val="none" w:sz="0" w:space="0" w:color="auto"/>
      </w:divBdr>
      <w:divsChild>
        <w:div w:id="546264389">
          <w:marLeft w:val="0"/>
          <w:marRight w:val="0"/>
          <w:marTop w:val="0"/>
          <w:marBottom w:val="0"/>
          <w:divBdr>
            <w:top w:val="none" w:sz="0" w:space="0" w:color="auto"/>
            <w:left w:val="none" w:sz="0" w:space="0" w:color="auto"/>
            <w:bottom w:val="none" w:sz="0" w:space="0" w:color="auto"/>
            <w:right w:val="none" w:sz="0" w:space="0" w:color="auto"/>
          </w:divBdr>
          <w:divsChild>
            <w:div w:id="824854587">
              <w:marLeft w:val="0"/>
              <w:marRight w:val="0"/>
              <w:marTop w:val="0"/>
              <w:marBottom w:val="0"/>
              <w:divBdr>
                <w:top w:val="none" w:sz="0" w:space="0" w:color="auto"/>
                <w:left w:val="none" w:sz="0" w:space="0" w:color="auto"/>
                <w:bottom w:val="none" w:sz="0" w:space="0" w:color="auto"/>
                <w:right w:val="none" w:sz="0" w:space="0" w:color="auto"/>
              </w:divBdr>
            </w:div>
            <w:div w:id="586159252">
              <w:marLeft w:val="0"/>
              <w:marRight w:val="0"/>
              <w:marTop w:val="0"/>
              <w:marBottom w:val="0"/>
              <w:divBdr>
                <w:top w:val="none" w:sz="0" w:space="0" w:color="auto"/>
                <w:left w:val="none" w:sz="0" w:space="0" w:color="auto"/>
                <w:bottom w:val="none" w:sz="0" w:space="0" w:color="auto"/>
                <w:right w:val="none" w:sz="0" w:space="0" w:color="auto"/>
              </w:divBdr>
            </w:div>
            <w:div w:id="2117291802">
              <w:marLeft w:val="0"/>
              <w:marRight w:val="0"/>
              <w:marTop w:val="0"/>
              <w:marBottom w:val="0"/>
              <w:divBdr>
                <w:top w:val="none" w:sz="0" w:space="0" w:color="auto"/>
                <w:left w:val="none" w:sz="0" w:space="0" w:color="auto"/>
                <w:bottom w:val="none" w:sz="0" w:space="0" w:color="auto"/>
                <w:right w:val="none" w:sz="0" w:space="0" w:color="auto"/>
              </w:divBdr>
            </w:div>
            <w:div w:id="1252927659">
              <w:marLeft w:val="0"/>
              <w:marRight w:val="0"/>
              <w:marTop w:val="0"/>
              <w:marBottom w:val="0"/>
              <w:divBdr>
                <w:top w:val="none" w:sz="0" w:space="0" w:color="auto"/>
                <w:left w:val="none" w:sz="0" w:space="0" w:color="auto"/>
                <w:bottom w:val="none" w:sz="0" w:space="0" w:color="auto"/>
                <w:right w:val="none" w:sz="0" w:space="0" w:color="auto"/>
              </w:divBdr>
            </w:div>
            <w:div w:id="1115716879">
              <w:marLeft w:val="0"/>
              <w:marRight w:val="0"/>
              <w:marTop w:val="0"/>
              <w:marBottom w:val="0"/>
              <w:divBdr>
                <w:top w:val="none" w:sz="0" w:space="0" w:color="auto"/>
                <w:left w:val="none" w:sz="0" w:space="0" w:color="auto"/>
                <w:bottom w:val="none" w:sz="0" w:space="0" w:color="auto"/>
                <w:right w:val="none" w:sz="0" w:space="0" w:color="auto"/>
              </w:divBdr>
            </w:div>
            <w:div w:id="1709454278">
              <w:marLeft w:val="0"/>
              <w:marRight w:val="0"/>
              <w:marTop w:val="0"/>
              <w:marBottom w:val="0"/>
              <w:divBdr>
                <w:top w:val="none" w:sz="0" w:space="0" w:color="auto"/>
                <w:left w:val="none" w:sz="0" w:space="0" w:color="auto"/>
                <w:bottom w:val="none" w:sz="0" w:space="0" w:color="auto"/>
                <w:right w:val="none" w:sz="0" w:space="0" w:color="auto"/>
              </w:divBdr>
            </w:div>
            <w:div w:id="1282959349">
              <w:marLeft w:val="0"/>
              <w:marRight w:val="0"/>
              <w:marTop w:val="0"/>
              <w:marBottom w:val="0"/>
              <w:divBdr>
                <w:top w:val="none" w:sz="0" w:space="0" w:color="auto"/>
                <w:left w:val="none" w:sz="0" w:space="0" w:color="auto"/>
                <w:bottom w:val="none" w:sz="0" w:space="0" w:color="auto"/>
                <w:right w:val="none" w:sz="0" w:space="0" w:color="auto"/>
              </w:divBdr>
            </w:div>
            <w:div w:id="1056126769">
              <w:marLeft w:val="0"/>
              <w:marRight w:val="0"/>
              <w:marTop w:val="0"/>
              <w:marBottom w:val="0"/>
              <w:divBdr>
                <w:top w:val="none" w:sz="0" w:space="0" w:color="auto"/>
                <w:left w:val="none" w:sz="0" w:space="0" w:color="auto"/>
                <w:bottom w:val="none" w:sz="0" w:space="0" w:color="auto"/>
                <w:right w:val="none" w:sz="0" w:space="0" w:color="auto"/>
              </w:divBdr>
            </w:div>
            <w:div w:id="1943764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031895">
      <w:bodyDiv w:val="1"/>
      <w:marLeft w:val="0"/>
      <w:marRight w:val="0"/>
      <w:marTop w:val="0"/>
      <w:marBottom w:val="0"/>
      <w:divBdr>
        <w:top w:val="none" w:sz="0" w:space="0" w:color="auto"/>
        <w:left w:val="none" w:sz="0" w:space="0" w:color="auto"/>
        <w:bottom w:val="none" w:sz="0" w:space="0" w:color="auto"/>
        <w:right w:val="none" w:sz="0" w:space="0" w:color="auto"/>
      </w:divBdr>
      <w:divsChild>
        <w:div w:id="1729106811">
          <w:marLeft w:val="0"/>
          <w:marRight w:val="0"/>
          <w:marTop w:val="0"/>
          <w:marBottom w:val="0"/>
          <w:divBdr>
            <w:top w:val="none" w:sz="0" w:space="0" w:color="auto"/>
            <w:left w:val="none" w:sz="0" w:space="0" w:color="auto"/>
            <w:bottom w:val="none" w:sz="0" w:space="0" w:color="auto"/>
            <w:right w:val="none" w:sz="0" w:space="0" w:color="auto"/>
          </w:divBdr>
          <w:divsChild>
            <w:div w:id="16928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711511">
      <w:bodyDiv w:val="1"/>
      <w:marLeft w:val="0"/>
      <w:marRight w:val="0"/>
      <w:marTop w:val="0"/>
      <w:marBottom w:val="0"/>
      <w:divBdr>
        <w:top w:val="none" w:sz="0" w:space="0" w:color="auto"/>
        <w:left w:val="none" w:sz="0" w:space="0" w:color="auto"/>
        <w:bottom w:val="none" w:sz="0" w:space="0" w:color="auto"/>
        <w:right w:val="none" w:sz="0" w:space="0" w:color="auto"/>
      </w:divBdr>
    </w:div>
    <w:div w:id="2111395016">
      <w:bodyDiv w:val="1"/>
      <w:marLeft w:val="0"/>
      <w:marRight w:val="0"/>
      <w:marTop w:val="0"/>
      <w:marBottom w:val="0"/>
      <w:divBdr>
        <w:top w:val="none" w:sz="0" w:space="0" w:color="auto"/>
        <w:left w:val="none" w:sz="0" w:space="0" w:color="auto"/>
        <w:bottom w:val="none" w:sz="0" w:space="0" w:color="auto"/>
        <w:right w:val="none" w:sz="0" w:space="0" w:color="auto"/>
      </w:divBdr>
      <w:divsChild>
        <w:div w:id="948509060">
          <w:marLeft w:val="0"/>
          <w:marRight w:val="0"/>
          <w:marTop w:val="0"/>
          <w:marBottom w:val="0"/>
          <w:divBdr>
            <w:top w:val="none" w:sz="0" w:space="0" w:color="auto"/>
            <w:left w:val="none" w:sz="0" w:space="0" w:color="auto"/>
            <w:bottom w:val="none" w:sz="0" w:space="0" w:color="auto"/>
            <w:right w:val="none" w:sz="0" w:space="0" w:color="auto"/>
          </w:divBdr>
          <w:divsChild>
            <w:div w:id="1060667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11342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svg"/><Relationship Id="rId18" Type="http://schemas.openxmlformats.org/officeDocument/2006/relationships/header" Target="head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_rels/header1.xml.rels><?xml version="1.0" encoding="UTF-8" standalone="yes"?>
<Relationships xmlns="http://schemas.openxmlformats.org/package/2006/relationships"><Relationship Id="rId2" Type="http://schemas.openxmlformats.org/officeDocument/2006/relationships/hyperlink" Target="mailto:sagua_7@hotmail.com" TargetMode="External"/><Relationship Id="rId1" Type="http://schemas.openxmlformats.org/officeDocument/2006/relationships/image" Target="media/image1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UuOkDwrOuzQJITDmhQZhiGhFeQg==">CgMxLjAyDmguM2pnNG9mNjczcTAwMg1oLmlicjRoM2dnZmFhMg5oLjRybmsyemo2aXpndDINaC5sNnVtcTI4NGN4dzIOaC5lZnRlYWkyOTBlcjIyDmgucno2bHRnaGlhM2l2Mg5oLm55M2lnY2Q1dXNmbjIOaC5oaGM3dWNuYXk5cmEyDmguNmx0N255bDFuNjNqMg1oLjFxNnl6amt3dTlhMg5oLm1kNzBiNTNlYWdxODIOaC5teHQ4c3VqZTYwbGMyDmguNzlrdnMyaXowbnpjOAByITFYc3JaOUF2c0FPN0VDY0t0MWRFX2VwVGxzV04tbHA0Rg==</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450</TotalTime>
  <Pages>14</Pages>
  <Words>3469</Words>
  <Characters>19081</Characters>
  <Application>Microsoft Office Word</Application>
  <DocSecurity>0</DocSecurity>
  <Lines>159</Lines>
  <Paragraphs>45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22505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Elisea Esther Horñiacek</dc:creator>
  <cp:lastModifiedBy>Martha Flor Salinas</cp:lastModifiedBy>
  <cp:revision>14</cp:revision>
  <dcterms:created xsi:type="dcterms:W3CDTF">2024-01-30T00:09:00Z</dcterms:created>
  <dcterms:modified xsi:type="dcterms:W3CDTF">2025-05-22T03:19:00Z</dcterms:modified>
</cp:coreProperties>
</file>